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FFA0E" w14:textId="5F093E2A" w:rsidR="00316A96" w:rsidRPr="00316A96" w:rsidRDefault="00FC2688" w:rsidP="00316A96">
      <w:pPr>
        <w:spacing w:after="437" w:line="259" w:lineRule="auto"/>
        <w:ind w:left="0" w:right="0" w:firstLine="0"/>
        <w:jc w:val="left"/>
      </w:pPr>
      <w:r>
        <w:rPr>
          <w:rFonts w:ascii="Times New Roman" w:eastAsia="Times New Roman" w:hAnsi="Times New Roman" w:cs="Times New Roman"/>
          <w:sz w:val="4"/>
        </w:rPr>
        <w:t xml:space="preserve"> </w:t>
      </w:r>
    </w:p>
    <w:p w14:paraId="2E00D09A" w14:textId="21302B84" w:rsidR="006B4631" w:rsidRPr="0016614B" w:rsidRDefault="006B4631">
      <w:pPr>
        <w:spacing w:after="0" w:line="259" w:lineRule="auto"/>
        <w:ind w:left="0" w:right="0" w:firstLine="0"/>
        <w:jc w:val="left"/>
        <w:rPr>
          <w:rFonts w:ascii="Arial" w:hAnsi="Arial" w:cs="Arial"/>
          <w:sz w:val="24"/>
          <w:szCs w:val="24"/>
        </w:rPr>
      </w:pPr>
      <w:r>
        <w:rPr>
          <w:rStyle w:val="normaltextrun"/>
          <w:rFonts w:ascii="Arial" w:hAnsi="Arial" w:cs="Arial"/>
          <w:b/>
          <w:bCs/>
          <w:color w:val="00513B"/>
          <w:sz w:val="28"/>
          <w:szCs w:val="28"/>
          <w:shd w:val="clear" w:color="auto" w:fill="FFFFFF"/>
        </w:rPr>
        <w:t>Officer Repor</w:t>
      </w:r>
      <w:r w:rsidR="00B55607">
        <w:rPr>
          <w:rStyle w:val="normaltextrun"/>
          <w:rFonts w:ascii="Arial" w:hAnsi="Arial" w:cs="Arial"/>
          <w:b/>
          <w:bCs/>
          <w:color w:val="00513B"/>
          <w:sz w:val="28"/>
          <w:szCs w:val="28"/>
          <w:shd w:val="clear" w:color="auto" w:fill="FFFFFF"/>
        </w:rPr>
        <w:t xml:space="preserve">t | </w:t>
      </w:r>
      <w:r w:rsidR="001F1826">
        <w:rPr>
          <w:rStyle w:val="normaltextrun"/>
          <w:rFonts w:ascii="Arial" w:hAnsi="Arial" w:cs="Arial"/>
          <w:b/>
          <w:bCs/>
          <w:color w:val="00513B"/>
          <w:sz w:val="28"/>
          <w:szCs w:val="28"/>
          <w:shd w:val="clear" w:color="auto" w:fill="FFFFFF"/>
        </w:rPr>
        <w:t>Vice-</w:t>
      </w:r>
      <w:r w:rsidR="00B55607">
        <w:rPr>
          <w:rStyle w:val="normaltextrun"/>
          <w:rFonts w:ascii="Arial" w:hAnsi="Arial" w:cs="Arial"/>
          <w:b/>
          <w:bCs/>
          <w:color w:val="00513B"/>
          <w:sz w:val="28"/>
          <w:szCs w:val="28"/>
          <w:shd w:val="clear" w:color="auto" w:fill="FFFFFF"/>
        </w:rPr>
        <w:t xml:space="preserve">President </w:t>
      </w:r>
      <w:r w:rsidR="004E3FED">
        <w:rPr>
          <w:rStyle w:val="normaltextrun"/>
          <w:rFonts w:ascii="Arial" w:hAnsi="Arial" w:cs="Arial"/>
          <w:b/>
          <w:bCs/>
          <w:color w:val="00513B"/>
          <w:sz w:val="28"/>
          <w:szCs w:val="28"/>
          <w:shd w:val="clear" w:color="auto" w:fill="FFFFFF"/>
        </w:rPr>
        <w:t>Charities and Community</w:t>
      </w:r>
    </w:p>
    <w:p w14:paraId="333FF3DD" w14:textId="77777777" w:rsidR="00C2068F" w:rsidRPr="0016614B" w:rsidRDefault="00FC2688">
      <w:pPr>
        <w:spacing w:after="36" w:line="259" w:lineRule="auto"/>
        <w:ind w:left="0" w:right="0" w:firstLine="0"/>
        <w:jc w:val="left"/>
        <w:rPr>
          <w:rFonts w:ascii="Arial" w:hAnsi="Arial" w:cs="Arial"/>
          <w:sz w:val="24"/>
          <w:szCs w:val="24"/>
        </w:rPr>
      </w:pPr>
      <w:r w:rsidRPr="0016614B">
        <w:rPr>
          <w:rFonts w:ascii="Arial" w:hAnsi="Arial" w:cs="Arial"/>
          <w:sz w:val="24"/>
          <w:szCs w:val="24"/>
        </w:rPr>
        <w:t xml:space="preserve"> </w:t>
      </w:r>
    </w:p>
    <w:tbl>
      <w:tblPr>
        <w:tblStyle w:val="TableGrid"/>
        <w:tblpPr w:leftFromText="180" w:rightFromText="180" w:vertAnchor="text" w:horzAnchor="margin" w:tblpYSpec="center"/>
        <w:tblW w:w="9643" w:type="dxa"/>
        <w:tblInd w:w="0" w:type="dxa"/>
        <w:tblCellMar>
          <w:left w:w="8" w:type="dxa"/>
          <w:right w:w="99" w:type="dxa"/>
        </w:tblCellMar>
        <w:tblLook w:val="04A0" w:firstRow="1" w:lastRow="0" w:firstColumn="1" w:lastColumn="0" w:noHBand="0" w:noVBand="1"/>
      </w:tblPr>
      <w:tblGrid>
        <w:gridCol w:w="2093"/>
        <w:gridCol w:w="7550"/>
      </w:tblGrid>
      <w:tr w:rsidR="0016614B" w:rsidRPr="0016614B" w14:paraId="1E7938CE" w14:textId="77777777" w:rsidTr="0016614B">
        <w:trPr>
          <w:trHeight w:val="708"/>
        </w:trPr>
        <w:tc>
          <w:tcPr>
            <w:tcW w:w="2093" w:type="dxa"/>
            <w:tcBorders>
              <w:top w:val="single" w:sz="5" w:space="0" w:color="000000"/>
              <w:left w:val="single" w:sz="5" w:space="0" w:color="000000"/>
              <w:bottom w:val="single" w:sz="5" w:space="0" w:color="000000"/>
              <w:right w:val="single" w:sz="5" w:space="0" w:color="000000"/>
            </w:tcBorders>
          </w:tcPr>
          <w:p w14:paraId="2ADFE1C4" w14:textId="48B9471B"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Author &amp; Job title:</w:t>
            </w:r>
          </w:p>
        </w:tc>
        <w:tc>
          <w:tcPr>
            <w:tcW w:w="7550" w:type="dxa"/>
            <w:tcBorders>
              <w:top w:val="single" w:sz="5" w:space="0" w:color="000000"/>
              <w:left w:val="single" w:sz="5" w:space="0" w:color="000000"/>
              <w:bottom w:val="single" w:sz="5" w:space="0" w:color="000000"/>
              <w:right w:val="single" w:sz="5" w:space="0" w:color="000000"/>
            </w:tcBorders>
          </w:tcPr>
          <w:p w14:paraId="69E4EAE0" w14:textId="34EC9879" w:rsidR="0016614B" w:rsidRPr="006C5CEF" w:rsidRDefault="0016614B" w:rsidP="0016614B">
            <w:pPr>
              <w:spacing w:after="24" w:line="259" w:lineRule="auto"/>
              <w:ind w:left="0" w:right="0" w:firstLine="0"/>
              <w:jc w:val="left"/>
              <w:rPr>
                <w:rFonts w:ascii="Arial" w:hAnsi="Arial" w:cs="Arial"/>
                <w:sz w:val="22"/>
              </w:rPr>
            </w:pPr>
            <w:r w:rsidRPr="006C5CEF">
              <w:rPr>
                <w:rFonts w:ascii="Arial" w:hAnsi="Arial" w:cs="Arial"/>
                <w:sz w:val="22"/>
              </w:rPr>
              <w:t xml:space="preserve"> </w:t>
            </w:r>
            <w:r w:rsidR="004E3FED">
              <w:rPr>
                <w:rFonts w:ascii="Arial" w:hAnsi="Arial" w:cs="Arial"/>
                <w:sz w:val="22"/>
              </w:rPr>
              <w:t>A</w:t>
            </w:r>
            <w:r w:rsidR="004E3FED">
              <w:rPr>
                <w:sz w:val="22"/>
              </w:rPr>
              <w:t>nna-Tina Jashapara, VP Charities and Community</w:t>
            </w:r>
          </w:p>
          <w:p w14:paraId="0E1388F1" w14:textId="77777777"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p>
        </w:tc>
      </w:tr>
      <w:tr w:rsidR="0016614B" w:rsidRPr="0016614B" w14:paraId="7FBB284D" w14:textId="77777777" w:rsidTr="0016614B">
        <w:trPr>
          <w:trHeight w:val="432"/>
        </w:trPr>
        <w:tc>
          <w:tcPr>
            <w:tcW w:w="2093" w:type="dxa"/>
            <w:tcBorders>
              <w:top w:val="single" w:sz="5" w:space="0" w:color="000000"/>
              <w:left w:val="single" w:sz="5" w:space="0" w:color="000000"/>
              <w:bottom w:val="single" w:sz="5" w:space="0" w:color="000000"/>
              <w:right w:val="single" w:sz="5" w:space="0" w:color="000000"/>
            </w:tcBorders>
          </w:tcPr>
          <w:p w14:paraId="2B84F39B"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Date Produced:</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268240B3" w14:textId="1816594E"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r w:rsidR="004E3FED">
              <w:rPr>
                <w:rFonts w:ascii="Arial" w:hAnsi="Arial" w:cs="Arial"/>
                <w:sz w:val="22"/>
              </w:rPr>
              <w:t>2</w:t>
            </w:r>
            <w:r w:rsidR="004E3FED">
              <w:rPr>
                <w:sz w:val="22"/>
              </w:rPr>
              <w:t>0/10/2022</w:t>
            </w:r>
          </w:p>
          <w:p w14:paraId="6DF8E020" w14:textId="028BAF33"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p>
        </w:tc>
      </w:tr>
      <w:tr w:rsidR="0016614B" w:rsidRPr="0016614B" w14:paraId="03CEDD16" w14:textId="77777777" w:rsidTr="0016614B">
        <w:trPr>
          <w:trHeight w:val="430"/>
        </w:trPr>
        <w:tc>
          <w:tcPr>
            <w:tcW w:w="2093" w:type="dxa"/>
            <w:tcBorders>
              <w:top w:val="single" w:sz="5" w:space="0" w:color="000000"/>
              <w:left w:val="single" w:sz="5" w:space="0" w:color="000000"/>
              <w:bottom w:val="single" w:sz="5" w:space="0" w:color="000000"/>
              <w:right w:val="single" w:sz="5" w:space="0" w:color="000000"/>
            </w:tcBorders>
          </w:tcPr>
          <w:p w14:paraId="4A061BC4"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Meeting date:</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6764098A" w14:textId="298C15B3"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r w:rsidR="004E3FED">
              <w:rPr>
                <w:rFonts w:ascii="Arial" w:hAnsi="Arial" w:cs="Arial"/>
                <w:sz w:val="22"/>
              </w:rPr>
              <w:t>2</w:t>
            </w:r>
            <w:r w:rsidR="004E3FED">
              <w:rPr>
                <w:sz w:val="22"/>
              </w:rPr>
              <w:t>5/10/2022</w:t>
            </w:r>
          </w:p>
        </w:tc>
      </w:tr>
      <w:tr w:rsidR="0016614B" w:rsidRPr="0016614B" w14:paraId="5BAC200F" w14:textId="77777777" w:rsidTr="0016614B">
        <w:trPr>
          <w:trHeight w:val="430"/>
        </w:trPr>
        <w:tc>
          <w:tcPr>
            <w:tcW w:w="2093" w:type="dxa"/>
            <w:tcBorders>
              <w:top w:val="single" w:sz="5" w:space="0" w:color="000000"/>
              <w:left w:val="single" w:sz="5" w:space="0" w:color="000000"/>
              <w:bottom w:val="single" w:sz="5" w:space="0" w:color="000000"/>
              <w:right w:val="single" w:sz="5" w:space="0" w:color="000000"/>
            </w:tcBorders>
          </w:tcPr>
          <w:p w14:paraId="32044253"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Meeting of:</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68713FDE" w14:textId="1B3E6163"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r w:rsidR="00BF62E8">
              <w:rPr>
                <w:rFonts w:ascii="Arial" w:hAnsi="Arial" w:cs="Arial"/>
                <w:sz w:val="22"/>
              </w:rPr>
              <w:t>Student Council</w:t>
            </w:r>
          </w:p>
        </w:tc>
      </w:tr>
      <w:tr w:rsidR="0016614B" w:rsidRPr="0016614B" w14:paraId="5959BDD8" w14:textId="77777777" w:rsidTr="0016614B">
        <w:trPr>
          <w:trHeight w:val="430"/>
        </w:trPr>
        <w:tc>
          <w:tcPr>
            <w:tcW w:w="2093" w:type="dxa"/>
            <w:tcBorders>
              <w:top w:val="single" w:sz="5" w:space="0" w:color="000000"/>
              <w:left w:val="single" w:sz="5" w:space="0" w:color="000000"/>
              <w:bottom w:val="single" w:sz="5" w:space="0" w:color="000000"/>
              <w:right w:val="single" w:sz="5" w:space="0" w:color="000000"/>
            </w:tcBorders>
          </w:tcPr>
          <w:p w14:paraId="7556B550"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Action:</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1A76C469" w14:textId="77777777"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Approve/Note/discuss </w:t>
            </w:r>
          </w:p>
        </w:tc>
      </w:tr>
      <w:tr w:rsidR="0016614B" w:rsidRPr="0016614B" w14:paraId="6F244CAC" w14:textId="77777777" w:rsidTr="006C5CEF">
        <w:trPr>
          <w:trHeight w:val="739"/>
        </w:trPr>
        <w:tc>
          <w:tcPr>
            <w:tcW w:w="2093" w:type="dxa"/>
            <w:tcBorders>
              <w:top w:val="single" w:sz="5" w:space="0" w:color="000000"/>
              <w:left w:val="single" w:sz="5" w:space="0" w:color="000000"/>
              <w:bottom w:val="single" w:sz="5" w:space="0" w:color="000000"/>
              <w:right w:val="single" w:sz="5" w:space="0" w:color="000000"/>
            </w:tcBorders>
          </w:tcPr>
          <w:p w14:paraId="62D4EF2B"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Summary:</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1DE82D73" w14:textId="33DC8F3D" w:rsidR="0016614B" w:rsidRPr="006C5CEF" w:rsidRDefault="0016614B" w:rsidP="0016614B">
            <w:pPr>
              <w:spacing w:after="0" w:line="259" w:lineRule="auto"/>
              <w:ind w:left="34" w:right="71" w:firstLine="0"/>
              <w:rPr>
                <w:rFonts w:ascii="Arial" w:hAnsi="Arial" w:cs="Arial"/>
                <w:sz w:val="22"/>
              </w:rPr>
            </w:pPr>
            <w:r w:rsidRPr="006C5CEF">
              <w:rPr>
                <w:rFonts w:ascii="Arial" w:hAnsi="Arial" w:cs="Arial"/>
                <w:sz w:val="22"/>
              </w:rPr>
              <w:t>This paper contains a report of the key events, meetings</w:t>
            </w:r>
            <w:r w:rsidR="006C5CEF" w:rsidRPr="006C5CEF">
              <w:rPr>
                <w:rFonts w:ascii="Arial" w:hAnsi="Arial" w:cs="Arial"/>
                <w:sz w:val="22"/>
              </w:rPr>
              <w:t xml:space="preserve"> </w:t>
            </w:r>
            <w:r w:rsidRPr="006C5CEF">
              <w:rPr>
                <w:rFonts w:ascii="Arial" w:hAnsi="Arial" w:cs="Arial"/>
                <w:sz w:val="22"/>
              </w:rPr>
              <w:t>and engagement that I have attended</w:t>
            </w:r>
            <w:r w:rsidR="006C5CEF" w:rsidRPr="006C5CEF">
              <w:rPr>
                <w:rFonts w:ascii="Arial" w:hAnsi="Arial" w:cs="Arial"/>
                <w:sz w:val="22"/>
              </w:rPr>
              <w:t>.</w:t>
            </w:r>
          </w:p>
        </w:tc>
      </w:tr>
      <w:tr w:rsidR="0016614B" w:rsidRPr="0016614B" w14:paraId="3681C8B4" w14:textId="77777777" w:rsidTr="0016614B">
        <w:trPr>
          <w:trHeight w:val="432"/>
        </w:trPr>
        <w:tc>
          <w:tcPr>
            <w:tcW w:w="2093" w:type="dxa"/>
            <w:tcBorders>
              <w:top w:val="single" w:sz="5" w:space="0" w:color="000000"/>
              <w:left w:val="single" w:sz="5" w:space="0" w:color="000000"/>
              <w:bottom w:val="single" w:sz="5" w:space="0" w:color="000000"/>
              <w:right w:val="single" w:sz="5" w:space="0" w:color="000000"/>
            </w:tcBorders>
          </w:tcPr>
          <w:p w14:paraId="5E9E4FA7"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Publication</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7A62AC88" w14:textId="77777777" w:rsidR="0016614B" w:rsidRPr="006C5CEF" w:rsidRDefault="0016614B" w:rsidP="0016614B">
            <w:pPr>
              <w:spacing w:after="0" w:line="259" w:lineRule="auto"/>
              <w:ind w:left="34" w:right="0" w:firstLine="0"/>
              <w:jc w:val="left"/>
              <w:rPr>
                <w:rFonts w:ascii="Arial" w:hAnsi="Arial" w:cs="Arial"/>
                <w:sz w:val="22"/>
              </w:rPr>
            </w:pPr>
            <w:r w:rsidRPr="006C5CEF">
              <w:rPr>
                <w:rFonts w:ascii="Arial" w:hAnsi="Arial" w:cs="Arial"/>
                <w:sz w:val="22"/>
              </w:rPr>
              <w:t xml:space="preserve">For publication and circulation to Oxford SU members </w:t>
            </w:r>
          </w:p>
        </w:tc>
      </w:tr>
    </w:tbl>
    <w:p w14:paraId="377B34A3" w14:textId="77777777" w:rsidR="00C2068F" w:rsidRPr="0016614B" w:rsidRDefault="00FC2688">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p>
    <w:p w14:paraId="1F58F769" w14:textId="373019F5" w:rsidR="00C2068F" w:rsidRPr="0016614B" w:rsidRDefault="00FC2688" w:rsidP="006C5CEF">
      <w:pPr>
        <w:spacing w:after="6" w:line="259" w:lineRule="auto"/>
        <w:ind w:left="0" w:right="0" w:firstLine="0"/>
        <w:jc w:val="left"/>
        <w:rPr>
          <w:rFonts w:ascii="Arial" w:hAnsi="Arial" w:cs="Arial"/>
          <w:sz w:val="24"/>
          <w:szCs w:val="24"/>
        </w:rPr>
      </w:pPr>
      <w:r w:rsidRPr="0016614B">
        <w:rPr>
          <w:rFonts w:ascii="Arial" w:hAnsi="Arial" w:cs="Arial"/>
          <w:sz w:val="24"/>
          <w:szCs w:val="24"/>
          <w:vertAlign w:val="subscript"/>
        </w:rPr>
        <w:t xml:space="preserve"> </w:t>
      </w:r>
      <w:r w:rsidRPr="0016614B">
        <w:rPr>
          <w:rFonts w:ascii="Arial" w:hAnsi="Arial" w:cs="Arial"/>
          <w:sz w:val="24"/>
          <w:szCs w:val="24"/>
          <w:vertAlign w:val="subscript"/>
        </w:rPr>
        <w:tab/>
      </w:r>
      <w:r w:rsidRPr="0016614B">
        <w:rPr>
          <w:rFonts w:ascii="Arial" w:hAnsi="Arial" w:cs="Arial"/>
          <w:b/>
          <w:sz w:val="24"/>
          <w:szCs w:val="24"/>
        </w:rPr>
        <w:t xml:space="preserve"> </w:t>
      </w:r>
      <w:r w:rsidRPr="0016614B">
        <w:rPr>
          <w:rFonts w:ascii="Arial" w:hAnsi="Arial" w:cs="Arial"/>
          <w:sz w:val="24"/>
          <w:szCs w:val="24"/>
        </w:rPr>
        <w:t xml:space="preserve"> </w:t>
      </w:r>
    </w:p>
    <w:p w14:paraId="33183F00" w14:textId="71CC8037" w:rsidR="00C2068F" w:rsidRPr="0016614B" w:rsidRDefault="00FC2688">
      <w:pPr>
        <w:pStyle w:val="Heading1"/>
        <w:ind w:left="-5"/>
        <w:rPr>
          <w:rFonts w:ascii="Arial" w:hAnsi="Arial" w:cs="Arial"/>
          <w:sz w:val="24"/>
          <w:szCs w:val="24"/>
        </w:rPr>
      </w:pPr>
      <w:r w:rsidRPr="0016614B">
        <w:rPr>
          <w:rFonts w:ascii="Arial" w:hAnsi="Arial" w:cs="Arial"/>
          <w:sz w:val="24"/>
          <w:szCs w:val="24"/>
        </w:rPr>
        <w:t xml:space="preserve">Section </w:t>
      </w:r>
      <w:r w:rsidR="007056B9" w:rsidRPr="0016614B">
        <w:rPr>
          <w:rFonts w:ascii="Arial" w:hAnsi="Arial" w:cs="Arial"/>
          <w:sz w:val="24"/>
          <w:szCs w:val="24"/>
        </w:rPr>
        <w:t>1</w:t>
      </w:r>
      <w:r w:rsidRPr="0016614B">
        <w:rPr>
          <w:rFonts w:ascii="Arial" w:hAnsi="Arial" w:cs="Arial"/>
          <w:sz w:val="24"/>
          <w:szCs w:val="24"/>
        </w:rPr>
        <w:t xml:space="preserve"> | Priorities for 20</w:t>
      </w:r>
      <w:r w:rsidR="007056B9" w:rsidRPr="0016614B">
        <w:rPr>
          <w:rFonts w:ascii="Arial" w:hAnsi="Arial" w:cs="Arial"/>
          <w:sz w:val="24"/>
          <w:szCs w:val="24"/>
        </w:rPr>
        <w:t>2</w:t>
      </w:r>
      <w:r w:rsidR="004E3FED">
        <w:rPr>
          <w:rFonts w:ascii="Arial" w:hAnsi="Arial" w:cs="Arial"/>
          <w:sz w:val="24"/>
          <w:szCs w:val="24"/>
        </w:rPr>
        <w:t>2</w:t>
      </w:r>
      <w:r w:rsidRPr="0016614B">
        <w:rPr>
          <w:rFonts w:ascii="Arial" w:hAnsi="Arial" w:cs="Arial"/>
          <w:sz w:val="24"/>
          <w:szCs w:val="24"/>
        </w:rPr>
        <w:t>-</w:t>
      </w:r>
      <w:r w:rsidR="007056B9" w:rsidRPr="0016614B">
        <w:rPr>
          <w:rFonts w:ascii="Arial" w:hAnsi="Arial" w:cs="Arial"/>
          <w:sz w:val="24"/>
          <w:szCs w:val="24"/>
        </w:rPr>
        <w:t>2</w:t>
      </w:r>
      <w:r w:rsidR="004E3FED">
        <w:rPr>
          <w:rFonts w:ascii="Arial" w:hAnsi="Arial" w:cs="Arial"/>
          <w:sz w:val="24"/>
          <w:szCs w:val="24"/>
        </w:rPr>
        <w:t>3</w:t>
      </w:r>
    </w:p>
    <w:p w14:paraId="4435C442" w14:textId="77777777" w:rsidR="00C2068F" w:rsidRPr="0016614B" w:rsidRDefault="00FC2688">
      <w:pPr>
        <w:ind w:left="-5"/>
        <w:rPr>
          <w:rFonts w:ascii="Arial" w:hAnsi="Arial" w:cs="Arial"/>
          <w:sz w:val="24"/>
          <w:szCs w:val="24"/>
        </w:rPr>
      </w:pPr>
      <w:r w:rsidRPr="006C5CEF">
        <w:rPr>
          <w:rFonts w:ascii="Arial" w:hAnsi="Arial" w:cs="Arial"/>
          <w:sz w:val="22"/>
        </w:rPr>
        <w:t>In this section of the report you will be writing in the progress of each of your projects. Once you’ve filled in the ‘Project’ column that can remain the same for the full year in every report and all you need to do is fill in the ‘Progress’ column before each meeting</w:t>
      </w:r>
      <w:r w:rsidRPr="0016614B">
        <w:rPr>
          <w:rFonts w:ascii="Arial" w:hAnsi="Arial" w:cs="Arial"/>
          <w:sz w:val="24"/>
          <w:szCs w:val="24"/>
        </w:rPr>
        <w:t xml:space="preserve">. </w:t>
      </w:r>
    </w:p>
    <w:tbl>
      <w:tblPr>
        <w:tblStyle w:val="TableGrid"/>
        <w:tblpPr w:leftFromText="180" w:rightFromText="180" w:vertAnchor="text" w:horzAnchor="margin" w:tblpY="115"/>
        <w:tblW w:w="9639" w:type="dxa"/>
        <w:tblInd w:w="0" w:type="dxa"/>
        <w:tblCellMar>
          <w:top w:w="53" w:type="dxa"/>
          <w:left w:w="108" w:type="dxa"/>
          <w:right w:w="38" w:type="dxa"/>
        </w:tblCellMar>
        <w:tblLook w:val="04A0" w:firstRow="1" w:lastRow="0" w:firstColumn="1" w:lastColumn="0" w:noHBand="0" w:noVBand="1"/>
      </w:tblPr>
      <w:tblGrid>
        <w:gridCol w:w="3507"/>
        <w:gridCol w:w="6132"/>
      </w:tblGrid>
      <w:tr w:rsidR="0016614B" w:rsidRPr="0016614B" w14:paraId="704C42A2" w14:textId="77777777" w:rsidTr="006F4D4D">
        <w:trPr>
          <w:trHeight w:val="1452"/>
        </w:trPr>
        <w:tc>
          <w:tcPr>
            <w:tcW w:w="3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7DFF7" w14:textId="77777777" w:rsidR="0016614B" w:rsidRPr="0016614B" w:rsidRDefault="0016614B" w:rsidP="006F4D4D">
            <w:pPr>
              <w:spacing w:after="0" w:line="259" w:lineRule="auto"/>
              <w:ind w:left="0" w:right="0" w:firstLine="0"/>
              <w:jc w:val="left"/>
              <w:rPr>
                <w:rFonts w:ascii="Arial" w:hAnsi="Arial" w:cs="Arial"/>
                <w:sz w:val="24"/>
                <w:szCs w:val="24"/>
              </w:rPr>
            </w:pPr>
            <w:r w:rsidRPr="0016614B">
              <w:rPr>
                <w:rFonts w:ascii="Arial" w:hAnsi="Arial" w:cs="Arial"/>
                <w:b/>
                <w:sz w:val="24"/>
                <w:szCs w:val="24"/>
              </w:rPr>
              <w:t xml:space="preserve">Projects </w:t>
            </w:r>
          </w:p>
          <w:p w14:paraId="5CA7CA77" w14:textId="77777777" w:rsidR="0016614B" w:rsidRPr="0016614B" w:rsidRDefault="0016614B" w:rsidP="006F4D4D">
            <w:pPr>
              <w:spacing w:after="6" w:line="259" w:lineRule="auto"/>
              <w:ind w:left="0" w:right="0" w:firstLine="0"/>
              <w:jc w:val="left"/>
              <w:rPr>
                <w:rFonts w:ascii="Arial" w:hAnsi="Arial" w:cs="Arial"/>
                <w:sz w:val="24"/>
                <w:szCs w:val="24"/>
              </w:rPr>
            </w:pPr>
            <w:r w:rsidRPr="0016614B">
              <w:rPr>
                <w:rFonts w:ascii="Arial" w:hAnsi="Arial" w:cs="Arial"/>
                <w:sz w:val="24"/>
                <w:szCs w:val="24"/>
              </w:rPr>
              <w:t xml:space="preserve">Write here a title or name which most closely describes your project </w:t>
            </w:r>
          </w:p>
        </w:tc>
        <w:tc>
          <w:tcPr>
            <w:tcW w:w="6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F18DD" w14:textId="77777777" w:rsidR="0016614B" w:rsidRPr="0016614B" w:rsidRDefault="0016614B" w:rsidP="006F4D4D">
            <w:pPr>
              <w:spacing w:after="0" w:line="259" w:lineRule="auto"/>
              <w:ind w:left="0" w:right="0" w:firstLine="0"/>
              <w:jc w:val="left"/>
              <w:rPr>
                <w:rFonts w:ascii="Arial" w:hAnsi="Arial" w:cs="Arial"/>
                <w:sz w:val="24"/>
                <w:szCs w:val="24"/>
              </w:rPr>
            </w:pPr>
            <w:r w:rsidRPr="0016614B">
              <w:rPr>
                <w:rFonts w:ascii="Arial" w:hAnsi="Arial" w:cs="Arial"/>
                <w:b/>
                <w:sz w:val="24"/>
                <w:szCs w:val="24"/>
              </w:rPr>
              <w:t xml:space="preserve">Progress </w:t>
            </w:r>
          </w:p>
          <w:p w14:paraId="5A39A3C2" w14:textId="77777777" w:rsidR="0016614B" w:rsidRPr="0016614B" w:rsidRDefault="0016614B" w:rsidP="006F4D4D">
            <w:pPr>
              <w:spacing w:after="122" w:line="259" w:lineRule="auto"/>
              <w:ind w:left="0" w:right="0" w:firstLine="0"/>
              <w:jc w:val="left"/>
              <w:rPr>
                <w:rFonts w:ascii="Arial" w:hAnsi="Arial" w:cs="Arial"/>
                <w:sz w:val="24"/>
                <w:szCs w:val="24"/>
              </w:rPr>
            </w:pPr>
            <w:r w:rsidRPr="0016614B">
              <w:rPr>
                <w:rFonts w:ascii="Arial" w:hAnsi="Arial" w:cs="Arial"/>
                <w:sz w:val="24"/>
                <w:szCs w:val="24"/>
              </w:rPr>
              <w:t xml:space="preserve"> How has this area of work progressed since its commencement or since the last report </w:t>
            </w:r>
          </w:p>
        </w:tc>
      </w:tr>
      <w:tr w:rsidR="0016614B" w:rsidRPr="0016614B" w14:paraId="4F6289F3" w14:textId="77777777" w:rsidTr="006F4D4D">
        <w:trPr>
          <w:trHeight w:val="580"/>
        </w:trPr>
        <w:tc>
          <w:tcPr>
            <w:tcW w:w="3507" w:type="dxa"/>
            <w:tcBorders>
              <w:top w:val="single" w:sz="4" w:space="0" w:color="000000" w:themeColor="text1"/>
              <w:left w:val="single" w:sz="4" w:space="0" w:color="000000" w:themeColor="text1"/>
              <w:bottom w:val="single" w:sz="4" w:space="0" w:color="auto"/>
              <w:right w:val="single" w:sz="4" w:space="0" w:color="000000" w:themeColor="text1"/>
            </w:tcBorders>
          </w:tcPr>
          <w:p w14:paraId="3516FAC5" w14:textId="5B9FA842" w:rsidR="0016614B" w:rsidRPr="005F2583" w:rsidRDefault="004E3FED" w:rsidP="006F4D4D">
            <w:pPr>
              <w:spacing w:after="0" w:line="259" w:lineRule="auto"/>
              <w:ind w:left="0" w:right="4" w:firstLine="0"/>
              <w:jc w:val="right"/>
              <w:rPr>
                <w:rFonts w:asciiTheme="minorHAnsi" w:hAnsiTheme="minorHAnsi" w:cstheme="minorHAnsi"/>
                <w:sz w:val="24"/>
                <w:szCs w:val="24"/>
              </w:rPr>
            </w:pPr>
            <w:r w:rsidRPr="005F2583">
              <w:rPr>
                <w:rFonts w:asciiTheme="minorHAnsi" w:hAnsiTheme="minorHAnsi" w:cstheme="minorHAnsi"/>
                <w:sz w:val="24"/>
                <w:szCs w:val="24"/>
              </w:rPr>
              <w:t>College Decarbonisation</w:t>
            </w:r>
          </w:p>
        </w:tc>
        <w:tc>
          <w:tcPr>
            <w:tcW w:w="6132" w:type="dxa"/>
            <w:tcBorders>
              <w:top w:val="single" w:sz="4" w:space="0" w:color="000000" w:themeColor="text1"/>
              <w:left w:val="single" w:sz="4" w:space="0" w:color="000000" w:themeColor="text1"/>
              <w:bottom w:val="single" w:sz="4" w:space="0" w:color="auto"/>
              <w:right w:val="single" w:sz="4" w:space="0" w:color="000000" w:themeColor="text1"/>
            </w:tcBorders>
          </w:tcPr>
          <w:p w14:paraId="299189DC" w14:textId="023644B3" w:rsidR="0016614B" w:rsidRPr="005F2583" w:rsidRDefault="005F2583" w:rsidP="006F4D4D">
            <w:pPr>
              <w:spacing w:after="0" w:line="259" w:lineRule="auto"/>
              <w:ind w:left="0" w:right="0" w:firstLine="0"/>
              <w:jc w:val="left"/>
              <w:rPr>
                <w:rFonts w:ascii="Arial" w:hAnsi="Arial" w:cs="Arial"/>
                <w:szCs w:val="20"/>
              </w:rPr>
            </w:pPr>
            <w:r w:rsidRPr="005F2583">
              <w:rPr>
                <w:rFonts w:ascii="Arial" w:hAnsi="Arial" w:cs="Arial"/>
                <w:szCs w:val="20"/>
              </w:rPr>
              <w:t>Met with E&amp;E reps to discuss areas we should work on – targets, strategy, governance, transparency. Set up a college tracker on these areas, and shared lots of resources with E&amp;E reps on these items. Work</w:t>
            </w:r>
            <w:r>
              <w:rPr>
                <w:rFonts w:ascii="Arial" w:hAnsi="Arial" w:cs="Arial"/>
                <w:szCs w:val="20"/>
              </w:rPr>
              <w:t>ed</w:t>
            </w:r>
            <w:r w:rsidRPr="005F2583">
              <w:rPr>
                <w:rFonts w:ascii="Arial" w:hAnsi="Arial" w:cs="Arial"/>
                <w:szCs w:val="20"/>
              </w:rPr>
              <w:t xml:space="preserve"> with Action Director at Oxford Climate Society to set up Decarbonise Oxford Meetings for students to get support in these campaigns. </w:t>
            </w:r>
          </w:p>
        </w:tc>
      </w:tr>
      <w:tr w:rsidR="006F4D4D" w:rsidRPr="0016614B" w14:paraId="1FBAE8BD" w14:textId="77777777" w:rsidTr="006F4D4D">
        <w:trPr>
          <w:trHeight w:val="52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241275E1" w14:textId="32E060A0" w:rsidR="006F4D4D" w:rsidRPr="005F2583" w:rsidRDefault="0018221B" w:rsidP="006F4D4D">
            <w:pPr>
              <w:spacing w:after="0" w:line="259" w:lineRule="auto"/>
              <w:ind w:left="0" w:right="4" w:firstLine="0"/>
              <w:jc w:val="right"/>
              <w:rPr>
                <w:rFonts w:asciiTheme="minorHAnsi" w:hAnsiTheme="minorHAnsi" w:cstheme="minorHAnsi"/>
                <w:sz w:val="24"/>
                <w:szCs w:val="24"/>
              </w:rPr>
            </w:pPr>
            <w:r>
              <w:rPr>
                <w:rFonts w:asciiTheme="minorHAnsi" w:hAnsiTheme="minorHAnsi" w:cstheme="minorHAnsi"/>
                <w:sz w:val="24"/>
                <w:szCs w:val="24"/>
              </w:rPr>
              <w:t>Accountability of University investments and college fossil fuel d</w:t>
            </w:r>
            <w:r w:rsidR="004E3FED" w:rsidRPr="005F2583">
              <w:rPr>
                <w:rFonts w:asciiTheme="minorHAnsi" w:hAnsiTheme="minorHAnsi" w:cstheme="minorHAnsi"/>
                <w:sz w:val="24"/>
                <w:szCs w:val="24"/>
              </w:rPr>
              <w:t xml:space="preserve">ivestment  </w:t>
            </w: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09160522" w14:textId="13CFC225" w:rsidR="0018221B" w:rsidRDefault="0018221B" w:rsidP="006F4D4D">
            <w:pPr>
              <w:spacing w:after="0" w:line="259" w:lineRule="auto"/>
              <w:ind w:left="0" w:right="0" w:firstLine="0"/>
              <w:jc w:val="left"/>
              <w:rPr>
                <w:rFonts w:ascii="Arial" w:hAnsi="Arial" w:cs="Arial"/>
                <w:szCs w:val="20"/>
              </w:rPr>
            </w:pPr>
            <w:r>
              <w:rPr>
                <w:rFonts w:ascii="Arial" w:hAnsi="Arial" w:cs="Arial"/>
                <w:szCs w:val="20"/>
              </w:rPr>
              <w:t>The invite for the</w:t>
            </w:r>
            <w:r w:rsidR="005F2583">
              <w:rPr>
                <w:rFonts w:ascii="Arial" w:hAnsi="Arial" w:cs="Arial"/>
                <w:szCs w:val="20"/>
              </w:rPr>
              <w:t xml:space="preserve"> Ethical Investment Review Subcommittee </w:t>
            </w:r>
            <w:r>
              <w:rPr>
                <w:rFonts w:ascii="Arial" w:hAnsi="Arial" w:cs="Arial"/>
                <w:szCs w:val="20"/>
              </w:rPr>
              <w:t xml:space="preserve">was sent to my predecessor, so I couldn’t attend. I have raised concerns about this with the Chair and hope to call another meeting to raise my agenda items on how </w:t>
            </w:r>
            <w:proofErr w:type="spellStart"/>
            <w:r>
              <w:rPr>
                <w:rFonts w:ascii="Arial" w:hAnsi="Arial" w:cs="Arial"/>
                <w:szCs w:val="20"/>
              </w:rPr>
              <w:t>OUem</w:t>
            </w:r>
            <w:proofErr w:type="spellEnd"/>
            <w:r>
              <w:rPr>
                <w:rFonts w:ascii="Arial" w:hAnsi="Arial" w:cs="Arial"/>
                <w:szCs w:val="20"/>
              </w:rPr>
              <w:t xml:space="preserve"> investment strategy could improve. </w:t>
            </w:r>
          </w:p>
          <w:p w14:paraId="7D2E1C4C" w14:textId="77777777" w:rsidR="005F2583" w:rsidRDefault="005F2583" w:rsidP="006F4D4D">
            <w:pPr>
              <w:spacing w:after="0" w:line="259" w:lineRule="auto"/>
              <w:ind w:left="0" w:right="0" w:firstLine="0"/>
              <w:jc w:val="left"/>
              <w:rPr>
                <w:rFonts w:ascii="Arial" w:hAnsi="Arial" w:cs="Arial"/>
                <w:szCs w:val="20"/>
              </w:rPr>
            </w:pPr>
          </w:p>
          <w:p w14:paraId="73410071" w14:textId="516E79CE" w:rsidR="006F4D4D" w:rsidRPr="005F2583" w:rsidRDefault="005F2583" w:rsidP="006F4D4D">
            <w:pPr>
              <w:spacing w:after="0" w:line="259" w:lineRule="auto"/>
              <w:ind w:left="0" w:right="0" w:firstLine="0"/>
              <w:jc w:val="left"/>
              <w:rPr>
                <w:rFonts w:ascii="Arial" w:hAnsi="Arial" w:cs="Arial"/>
                <w:szCs w:val="20"/>
              </w:rPr>
            </w:pPr>
            <w:r w:rsidRPr="005F2583">
              <w:rPr>
                <w:rFonts w:ascii="Arial" w:hAnsi="Arial" w:cs="Arial"/>
                <w:szCs w:val="20"/>
              </w:rPr>
              <w:t>Continued to work with Zak Coleman from Student</w:t>
            </w:r>
            <w:r w:rsidR="0018221B">
              <w:rPr>
                <w:rFonts w:ascii="Arial" w:hAnsi="Arial" w:cs="Arial"/>
                <w:szCs w:val="20"/>
              </w:rPr>
              <w:t>s</w:t>
            </w:r>
            <w:r w:rsidRPr="005F2583">
              <w:rPr>
                <w:rFonts w:ascii="Arial" w:hAnsi="Arial" w:cs="Arial"/>
                <w:szCs w:val="20"/>
              </w:rPr>
              <w:t xml:space="preserve"> Organising for Sustainability </w:t>
            </w:r>
            <w:r w:rsidR="0018221B">
              <w:rPr>
                <w:rFonts w:ascii="Arial" w:hAnsi="Arial" w:cs="Arial"/>
                <w:szCs w:val="20"/>
              </w:rPr>
              <w:t xml:space="preserve">– we updated a toolkit for students to use to set up a college divestment campaign. We also gave an introduction to college divestment and I started a spreadsheet to keep track of progress at different colleges. I also supported individual students look at their college’s investment policy. </w:t>
            </w:r>
          </w:p>
        </w:tc>
      </w:tr>
      <w:tr w:rsidR="006F4D4D" w:rsidRPr="0016614B" w14:paraId="098C7353" w14:textId="77777777" w:rsidTr="006F4D4D">
        <w:trPr>
          <w:trHeight w:val="64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1F626E3B" w14:textId="5FB3C5C5" w:rsidR="006F4D4D" w:rsidRPr="005F2583" w:rsidRDefault="004E3FED" w:rsidP="006F4D4D">
            <w:pPr>
              <w:spacing w:after="0" w:line="259" w:lineRule="auto"/>
              <w:ind w:left="0" w:right="4" w:firstLine="0"/>
              <w:jc w:val="right"/>
              <w:rPr>
                <w:rFonts w:asciiTheme="minorHAnsi" w:hAnsiTheme="minorHAnsi" w:cstheme="minorHAnsi"/>
                <w:sz w:val="24"/>
                <w:szCs w:val="24"/>
              </w:rPr>
            </w:pPr>
            <w:r w:rsidRPr="005F2583">
              <w:rPr>
                <w:rFonts w:asciiTheme="minorHAnsi" w:hAnsiTheme="minorHAnsi" w:cstheme="minorHAnsi"/>
                <w:sz w:val="24"/>
                <w:szCs w:val="24"/>
              </w:rPr>
              <w:t>Sustainable Careers</w:t>
            </w: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1E2B98AA" w14:textId="020B216C" w:rsidR="006F4D4D" w:rsidRPr="0016614B" w:rsidRDefault="0018221B" w:rsidP="006F4D4D">
            <w:pPr>
              <w:spacing w:after="0" w:line="259" w:lineRule="auto"/>
              <w:ind w:left="0" w:right="0" w:firstLine="0"/>
              <w:jc w:val="left"/>
              <w:rPr>
                <w:rFonts w:ascii="Arial" w:hAnsi="Arial" w:cs="Arial"/>
                <w:sz w:val="24"/>
                <w:szCs w:val="24"/>
              </w:rPr>
            </w:pPr>
            <w:r w:rsidRPr="00B52915">
              <w:rPr>
                <w:rFonts w:ascii="Arial" w:hAnsi="Arial" w:cs="Arial"/>
                <w:szCs w:val="20"/>
              </w:rPr>
              <w:t xml:space="preserve">Met with Jonathan Black, Director of the Careers Service </w:t>
            </w:r>
            <w:r w:rsidR="00B52915">
              <w:rPr>
                <w:rFonts w:ascii="Arial" w:hAnsi="Arial" w:cs="Arial"/>
                <w:szCs w:val="20"/>
              </w:rPr>
              <w:t>(see below)</w:t>
            </w:r>
          </w:p>
        </w:tc>
      </w:tr>
      <w:tr w:rsidR="006F4D4D" w:rsidRPr="0016614B" w14:paraId="72D549DA" w14:textId="77777777" w:rsidTr="006F4D4D">
        <w:trPr>
          <w:trHeight w:val="80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6180FBF7" w14:textId="41A053FC" w:rsidR="006F4D4D" w:rsidRPr="005F2583" w:rsidRDefault="004E3FED" w:rsidP="006F4D4D">
            <w:pPr>
              <w:spacing w:after="0" w:line="259" w:lineRule="auto"/>
              <w:ind w:left="0" w:right="4" w:firstLine="0"/>
              <w:jc w:val="right"/>
              <w:rPr>
                <w:rFonts w:asciiTheme="minorHAnsi" w:hAnsiTheme="minorHAnsi" w:cstheme="minorHAnsi"/>
                <w:sz w:val="24"/>
                <w:szCs w:val="24"/>
              </w:rPr>
            </w:pPr>
            <w:r w:rsidRPr="005F2583">
              <w:rPr>
                <w:rFonts w:asciiTheme="minorHAnsi" w:hAnsiTheme="minorHAnsi" w:cstheme="minorHAnsi"/>
                <w:sz w:val="24"/>
                <w:szCs w:val="24"/>
              </w:rPr>
              <w:lastRenderedPageBreak/>
              <w:t xml:space="preserve">Bridging Town and Gown </w:t>
            </w: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2C4F21ED" w14:textId="7B77BE69" w:rsidR="006F4D4D" w:rsidRPr="0016614B" w:rsidRDefault="00B52915" w:rsidP="006F4D4D">
            <w:pPr>
              <w:spacing w:after="0" w:line="259" w:lineRule="auto"/>
              <w:ind w:left="0" w:right="0" w:firstLine="0"/>
              <w:jc w:val="left"/>
              <w:rPr>
                <w:rFonts w:ascii="Arial" w:hAnsi="Arial" w:cs="Arial"/>
                <w:sz w:val="24"/>
                <w:szCs w:val="24"/>
              </w:rPr>
            </w:pPr>
            <w:r w:rsidRPr="00B52915">
              <w:rPr>
                <w:rFonts w:ascii="Arial" w:hAnsi="Arial" w:cs="Arial"/>
                <w:szCs w:val="20"/>
              </w:rPr>
              <w:t>Planning for social action fair in Hilary Term in ongoing. Talked with Charity reps and rep comm about the work Oxford Hub are doing</w:t>
            </w:r>
            <w:r>
              <w:rPr>
                <w:rFonts w:ascii="Arial" w:hAnsi="Arial" w:cs="Arial"/>
                <w:szCs w:val="20"/>
              </w:rPr>
              <w:t xml:space="preserve"> around twinning colleges with schools</w:t>
            </w:r>
            <w:r w:rsidRPr="00B52915">
              <w:rPr>
                <w:rFonts w:ascii="Arial" w:hAnsi="Arial" w:cs="Arial"/>
                <w:szCs w:val="20"/>
              </w:rPr>
              <w:t xml:space="preserve">, and different initiatives colleges could undertake.   </w:t>
            </w:r>
          </w:p>
        </w:tc>
      </w:tr>
      <w:tr w:rsidR="0016614B" w:rsidRPr="0016614B" w14:paraId="1BA1F2BD" w14:textId="77777777" w:rsidTr="006F4D4D">
        <w:trPr>
          <w:trHeight w:val="652"/>
        </w:trPr>
        <w:tc>
          <w:tcPr>
            <w:tcW w:w="3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2FEA1" w14:textId="77A8DD57" w:rsidR="0016614B" w:rsidRPr="005F2583" w:rsidRDefault="004E3FED" w:rsidP="006F4D4D">
            <w:pPr>
              <w:spacing w:after="0" w:line="259" w:lineRule="auto"/>
              <w:ind w:left="0" w:right="314" w:firstLine="0"/>
              <w:jc w:val="right"/>
              <w:rPr>
                <w:rFonts w:asciiTheme="minorHAnsi" w:hAnsiTheme="minorHAnsi" w:cstheme="minorHAnsi"/>
                <w:sz w:val="24"/>
                <w:szCs w:val="24"/>
              </w:rPr>
            </w:pPr>
            <w:r w:rsidRPr="005F2583">
              <w:rPr>
                <w:rFonts w:asciiTheme="minorHAnsi" w:hAnsiTheme="minorHAnsi" w:cstheme="minorHAnsi"/>
                <w:sz w:val="24"/>
                <w:szCs w:val="24"/>
              </w:rPr>
              <w:t>Empower Students</w:t>
            </w:r>
          </w:p>
        </w:tc>
        <w:tc>
          <w:tcPr>
            <w:tcW w:w="6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FF27AE" w14:textId="4AF0AFF3" w:rsidR="0016614B" w:rsidRPr="001409BF" w:rsidRDefault="001409BF" w:rsidP="006F4D4D">
            <w:pPr>
              <w:spacing w:after="0" w:line="259" w:lineRule="auto"/>
              <w:ind w:left="0" w:right="0" w:firstLine="0"/>
              <w:jc w:val="left"/>
              <w:rPr>
                <w:rFonts w:ascii="Arial" w:hAnsi="Arial" w:cs="Arial"/>
                <w:szCs w:val="20"/>
              </w:rPr>
            </w:pPr>
            <w:r w:rsidRPr="001409BF">
              <w:rPr>
                <w:rFonts w:ascii="Arial" w:hAnsi="Arial" w:cs="Arial"/>
                <w:szCs w:val="20"/>
              </w:rPr>
              <w:t>Ran Intro to Climate Action Event</w:t>
            </w:r>
            <w:r>
              <w:rPr>
                <w:rFonts w:ascii="Arial" w:hAnsi="Arial" w:cs="Arial"/>
                <w:szCs w:val="20"/>
              </w:rPr>
              <w:t xml:space="preserve">, trying to make it easy for students to get involved with climate activism at the University. </w:t>
            </w:r>
          </w:p>
        </w:tc>
      </w:tr>
    </w:tbl>
    <w:p w14:paraId="3CF98481" w14:textId="4B5D300A" w:rsidR="00610B47" w:rsidRPr="0016614B" w:rsidRDefault="00FC2688" w:rsidP="00610B47">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p>
    <w:p w14:paraId="03993538" w14:textId="2C537C6D" w:rsidR="00C2068F" w:rsidRPr="0016614B" w:rsidRDefault="00FC2688">
      <w:pPr>
        <w:pStyle w:val="Heading1"/>
        <w:ind w:left="-5"/>
        <w:rPr>
          <w:rFonts w:ascii="Arial" w:hAnsi="Arial" w:cs="Arial"/>
          <w:sz w:val="24"/>
          <w:szCs w:val="24"/>
        </w:rPr>
      </w:pPr>
      <w:r w:rsidRPr="0016614B">
        <w:rPr>
          <w:rFonts w:ascii="Arial" w:hAnsi="Arial" w:cs="Arial"/>
          <w:sz w:val="24"/>
          <w:szCs w:val="24"/>
        </w:rPr>
        <w:t xml:space="preserve">Section </w:t>
      </w:r>
      <w:r w:rsidR="0016614B" w:rsidRPr="0016614B">
        <w:rPr>
          <w:rFonts w:ascii="Arial" w:hAnsi="Arial" w:cs="Arial"/>
          <w:sz w:val="24"/>
          <w:szCs w:val="24"/>
        </w:rPr>
        <w:t>2</w:t>
      </w:r>
      <w:r w:rsidRPr="0016614B">
        <w:rPr>
          <w:rFonts w:ascii="Arial" w:hAnsi="Arial" w:cs="Arial"/>
          <w:sz w:val="24"/>
          <w:szCs w:val="24"/>
        </w:rPr>
        <w:t xml:space="preserve"> | Key events, meetings, Students’ Union and media engagement</w:t>
      </w:r>
      <w:r w:rsidRPr="0016614B">
        <w:rPr>
          <w:rFonts w:ascii="Arial" w:hAnsi="Arial" w:cs="Arial"/>
          <w:b w:val="0"/>
          <w:sz w:val="24"/>
          <w:szCs w:val="24"/>
        </w:rPr>
        <w:t xml:space="preserve"> </w:t>
      </w:r>
    </w:p>
    <w:p w14:paraId="279B4770" w14:textId="77777777" w:rsidR="00C2068F" w:rsidRPr="006C5CEF" w:rsidRDefault="00FC2688">
      <w:pPr>
        <w:ind w:left="-5" w:right="333"/>
        <w:rPr>
          <w:rFonts w:ascii="Arial" w:hAnsi="Arial" w:cs="Arial"/>
          <w:sz w:val="22"/>
        </w:rPr>
      </w:pPr>
      <w:r w:rsidRPr="006C5CEF">
        <w:rPr>
          <w:rFonts w:ascii="Arial" w:hAnsi="Arial" w:cs="Arial"/>
          <w:sz w:val="22"/>
        </w:rPr>
        <w:t xml:space="preserve">In this section of the report you will need to update this before each meeting. There’s no need to record every single meeting you have in your diary but put in here all the key meetings or events you may have had with students, union staff, university staff, external agencies, NUS or other SU’s. Keep it short and focus on what the outcomes or impact was as a result of the meeting. </w:t>
      </w:r>
    </w:p>
    <w:p w14:paraId="0B105FF8" w14:textId="77777777" w:rsidR="00C2068F" w:rsidRPr="0016614B" w:rsidRDefault="00FC2688">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p>
    <w:tbl>
      <w:tblPr>
        <w:tblStyle w:val="TableGrid"/>
        <w:tblW w:w="9776" w:type="dxa"/>
        <w:tblInd w:w="-1" w:type="dxa"/>
        <w:tblCellMar>
          <w:top w:w="12" w:type="dxa"/>
          <w:right w:w="65" w:type="dxa"/>
        </w:tblCellMar>
        <w:tblLook w:val="04A0" w:firstRow="1" w:lastRow="0" w:firstColumn="1" w:lastColumn="0" w:noHBand="0" w:noVBand="1"/>
      </w:tblPr>
      <w:tblGrid>
        <w:gridCol w:w="3324"/>
        <w:gridCol w:w="1264"/>
        <w:gridCol w:w="5188"/>
      </w:tblGrid>
      <w:tr w:rsidR="00C2068F" w:rsidRPr="0016614B" w14:paraId="730A14EB" w14:textId="77777777" w:rsidTr="00F202AA">
        <w:trPr>
          <w:trHeight w:val="1319"/>
        </w:trPr>
        <w:tc>
          <w:tcPr>
            <w:tcW w:w="33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3E5D20" w14:textId="77777777" w:rsidR="00C2068F" w:rsidRPr="00AB5195" w:rsidRDefault="00FC2688" w:rsidP="006C5CEF">
            <w:pPr>
              <w:spacing w:after="0" w:line="259" w:lineRule="auto"/>
              <w:ind w:left="8" w:right="0" w:firstLine="0"/>
              <w:jc w:val="left"/>
              <w:rPr>
                <w:rFonts w:ascii="Arial" w:hAnsi="Arial" w:cs="Arial"/>
                <w:sz w:val="22"/>
              </w:rPr>
            </w:pPr>
            <w:r w:rsidRPr="00AB5195">
              <w:rPr>
                <w:rFonts w:ascii="Arial" w:hAnsi="Arial" w:cs="Arial"/>
                <w:b/>
                <w:sz w:val="22"/>
              </w:rPr>
              <w:t>Event, Meeting or Media</w:t>
            </w:r>
            <w:r w:rsidRPr="00AB5195">
              <w:rPr>
                <w:rFonts w:ascii="Arial" w:hAnsi="Arial" w:cs="Arial"/>
                <w:sz w:val="22"/>
              </w:rPr>
              <w:t xml:space="preserve"> </w:t>
            </w:r>
          </w:p>
          <w:p w14:paraId="098758AA" w14:textId="77777777" w:rsidR="00C2068F" w:rsidRPr="00AB5195" w:rsidRDefault="00FC2688" w:rsidP="006C5CEF">
            <w:pPr>
              <w:spacing w:after="0" w:line="259" w:lineRule="auto"/>
              <w:ind w:left="8" w:right="0" w:firstLine="0"/>
              <w:jc w:val="left"/>
              <w:rPr>
                <w:rFonts w:ascii="Arial" w:hAnsi="Arial" w:cs="Arial"/>
                <w:sz w:val="22"/>
              </w:rPr>
            </w:pPr>
            <w:r w:rsidRPr="00AB5195">
              <w:rPr>
                <w:rFonts w:ascii="Arial" w:hAnsi="Arial" w:cs="Arial"/>
                <w:sz w:val="22"/>
              </w:rPr>
              <w:t xml:space="preserve"> </w:t>
            </w:r>
          </w:p>
          <w:p w14:paraId="2861228A" w14:textId="77777777" w:rsidR="00C2068F" w:rsidRPr="00AB5195" w:rsidRDefault="00FC2688" w:rsidP="006C5CEF">
            <w:pPr>
              <w:spacing w:after="0" w:line="259" w:lineRule="auto"/>
              <w:ind w:left="8" w:right="0" w:firstLine="0"/>
              <w:jc w:val="left"/>
              <w:rPr>
                <w:rFonts w:ascii="Arial" w:hAnsi="Arial" w:cs="Arial"/>
                <w:sz w:val="22"/>
              </w:rPr>
            </w:pPr>
            <w:r w:rsidRPr="00AB5195">
              <w:rPr>
                <w:rFonts w:ascii="Arial" w:hAnsi="Arial" w:cs="Arial"/>
                <w:sz w:val="22"/>
              </w:rPr>
              <w:t xml:space="preserve">Write here the name of meeting, event, visit or media organisation </w:t>
            </w:r>
          </w:p>
        </w:tc>
        <w:tc>
          <w:tcPr>
            <w:tcW w:w="12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176C520" w14:textId="77777777" w:rsidR="00C2068F" w:rsidRPr="00AB5195" w:rsidRDefault="00FC2688" w:rsidP="006C5CEF">
            <w:pPr>
              <w:spacing w:after="0" w:line="259" w:lineRule="auto"/>
              <w:ind w:left="8" w:right="0" w:firstLine="0"/>
              <w:jc w:val="left"/>
              <w:rPr>
                <w:rFonts w:ascii="Arial" w:hAnsi="Arial" w:cs="Arial"/>
                <w:sz w:val="22"/>
              </w:rPr>
            </w:pPr>
            <w:r w:rsidRPr="00AB5195">
              <w:rPr>
                <w:rFonts w:ascii="Arial" w:hAnsi="Arial" w:cs="Arial"/>
                <w:b/>
                <w:sz w:val="22"/>
              </w:rPr>
              <w:t>Date</w:t>
            </w:r>
            <w:r w:rsidRPr="00AB5195">
              <w:rPr>
                <w:rFonts w:ascii="Arial" w:hAnsi="Arial" w:cs="Arial"/>
                <w:sz w:val="22"/>
              </w:rPr>
              <w:t xml:space="preserve"> </w:t>
            </w:r>
          </w:p>
        </w:tc>
        <w:tc>
          <w:tcPr>
            <w:tcW w:w="51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47530EC" w14:textId="77777777" w:rsidR="00C2068F" w:rsidRPr="00AB5195" w:rsidRDefault="00FC2688" w:rsidP="006C5CEF">
            <w:pPr>
              <w:spacing w:after="0" w:line="259" w:lineRule="auto"/>
              <w:ind w:left="8" w:right="0" w:firstLine="0"/>
              <w:jc w:val="left"/>
              <w:rPr>
                <w:rFonts w:ascii="Arial" w:hAnsi="Arial" w:cs="Arial"/>
                <w:sz w:val="22"/>
              </w:rPr>
            </w:pPr>
            <w:r w:rsidRPr="00AB5195">
              <w:rPr>
                <w:rFonts w:ascii="Arial" w:hAnsi="Arial" w:cs="Arial"/>
                <w:b/>
                <w:sz w:val="22"/>
              </w:rPr>
              <w:t>Outcomes / Impact</w:t>
            </w:r>
            <w:r w:rsidRPr="00AB5195">
              <w:rPr>
                <w:rFonts w:ascii="Arial" w:hAnsi="Arial" w:cs="Arial"/>
                <w:sz w:val="22"/>
              </w:rPr>
              <w:t xml:space="preserve"> </w:t>
            </w:r>
          </w:p>
          <w:p w14:paraId="0EE28E7A" w14:textId="77777777" w:rsidR="00C2068F" w:rsidRPr="00AB5195" w:rsidRDefault="00FC2688" w:rsidP="006C5CEF">
            <w:pPr>
              <w:spacing w:after="0" w:line="259" w:lineRule="auto"/>
              <w:ind w:left="8" w:right="0" w:firstLine="0"/>
              <w:jc w:val="left"/>
              <w:rPr>
                <w:rFonts w:ascii="Arial" w:hAnsi="Arial" w:cs="Arial"/>
                <w:sz w:val="22"/>
              </w:rPr>
            </w:pPr>
            <w:r w:rsidRPr="00AB5195">
              <w:rPr>
                <w:rFonts w:ascii="Arial" w:hAnsi="Arial" w:cs="Arial"/>
                <w:sz w:val="22"/>
              </w:rPr>
              <w:t xml:space="preserve"> </w:t>
            </w:r>
          </w:p>
          <w:p w14:paraId="24808F66" w14:textId="77777777" w:rsidR="00C2068F" w:rsidRPr="00AB5195" w:rsidRDefault="00FC2688" w:rsidP="006C5CEF">
            <w:pPr>
              <w:spacing w:after="0" w:line="259" w:lineRule="auto"/>
              <w:ind w:left="150" w:right="0" w:firstLine="0"/>
              <w:jc w:val="left"/>
              <w:rPr>
                <w:rFonts w:ascii="Arial" w:hAnsi="Arial" w:cs="Arial"/>
                <w:sz w:val="22"/>
              </w:rPr>
            </w:pPr>
            <w:r w:rsidRPr="00AB5195">
              <w:rPr>
                <w:rFonts w:ascii="Arial" w:hAnsi="Arial" w:cs="Arial"/>
                <w:sz w:val="22"/>
              </w:rPr>
              <w:t xml:space="preserve">What was the key outcome or impact of this engagement? </w:t>
            </w:r>
          </w:p>
        </w:tc>
      </w:tr>
      <w:tr w:rsidR="00F202AA" w:rsidRPr="0016614B" w14:paraId="784466C8" w14:textId="77777777" w:rsidTr="00F202AA">
        <w:trPr>
          <w:trHeight w:val="542"/>
        </w:trPr>
        <w:tc>
          <w:tcPr>
            <w:tcW w:w="33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55126E8" w14:textId="29F2EF17" w:rsidR="00F202AA" w:rsidRPr="00AB5195" w:rsidRDefault="00F202AA" w:rsidP="0007432C">
            <w:pPr>
              <w:spacing w:after="0" w:line="240" w:lineRule="auto"/>
              <w:ind w:left="0" w:right="0" w:firstLine="0"/>
              <w:jc w:val="left"/>
              <w:rPr>
                <w:rFonts w:ascii="Calibri" w:eastAsia="Times New Roman" w:hAnsi="Calibri" w:cs="Times New Roman"/>
                <w:sz w:val="22"/>
              </w:rPr>
            </w:pPr>
            <w:r w:rsidRPr="00AB5195">
              <w:rPr>
                <w:rFonts w:ascii="Calibri" w:eastAsia="Times New Roman" w:hAnsi="Calibri" w:cs="Times New Roman"/>
                <w:sz w:val="22"/>
              </w:rPr>
              <w:t>Meetings with Oxford Climate Justice Campaign (Wednesdays at 6:30pm)</w:t>
            </w:r>
          </w:p>
        </w:tc>
        <w:tc>
          <w:tcPr>
            <w:tcW w:w="12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54E4B13" w14:textId="23688370" w:rsidR="00F202AA" w:rsidRPr="00AB5195" w:rsidRDefault="00F202AA" w:rsidP="006C5CEF">
            <w:pPr>
              <w:spacing w:after="0" w:line="259" w:lineRule="auto"/>
              <w:ind w:left="37" w:right="0" w:firstLine="0"/>
              <w:jc w:val="left"/>
              <w:rPr>
                <w:rFonts w:ascii="Arial" w:hAnsi="Arial" w:cs="Arial"/>
                <w:sz w:val="22"/>
              </w:rPr>
            </w:pPr>
            <w:r w:rsidRPr="00AB5195">
              <w:rPr>
                <w:rFonts w:ascii="Arial" w:hAnsi="Arial" w:cs="Arial"/>
                <w:sz w:val="22"/>
              </w:rPr>
              <w:t>Wednesday 12</w:t>
            </w:r>
            <w:r w:rsidRPr="00AB5195">
              <w:rPr>
                <w:rFonts w:ascii="Arial" w:hAnsi="Arial" w:cs="Arial"/>
                <w:sz w:val="22"/>
                <w:vertAlign w:val="superscript"/>
              </w:rPr>
              <w:t>th</w:t>
            </w:r>
            <w:r w:rsidRPr="00AB5195">
              <w:rPr>
                <w:rFonts w:ascii="Arial" w:hAnsi="Arial" w:cs="Arial"/>
                <w:sz w:val="22"/>
              </w:rPr>
              <w:t xml:space="preserve"> and 19</w:t>
            </w:r>
            <w:r w:rsidRPr="00AB5195">
              <w:rPr>
                <w:rFonts w:ascii="Arial" w:hAnsi="Arial" w:cs="Arial"/>
                <w:sz w:val="22"/>
                <w:vertAlign w:val="superscript"/>
              </w:rPr>
              <w:t>th</w:t>
            </w:r>
            <w:r w:rsidRPr="00AB5195">
              <w:rPr>
                <w:rFonts w:ascii="Arial" w:hAnsi="Arial" w:cs="Arial"/>
                <w:sz w:val="22"/>
              </w:rPr>
              <w:t xml:space="preserve"> </w:t>
            </w:r>
          </w:p>
        </w:tc>
        <w:tc>
          <w:tcPr>
            <w:tcW w:w="5188" w:type="dxa"/>
            <w:tcBorders>
              <w:top w:val="single" w:sz="5" w:space="0" w:color="000000" w:themeColor="text1"/>
              <w:left w:val="single" w:sz="5" w:space="0" w:color="000000" w:themeColor="text1"/>
              <w:bottom w:val="single" w:sz="5" w:space="0" w:color="000000" w:themeColor="text1"/>
              <w:right w:val="single" w:sz="4" w:space="0" w:color="auto"/>
            </w:tcBorders>
          </w:tcPr>
          <w:p w14:paraId="07A30BF8" w14:textId="0199984F" w:rsidR="00F202AA" w:rsidRPr="00AB5195" w:rsidRDefault="00F202AA" w:rsidP="006C5CEF">
            <w:pPr>
              <w:spacing w:after="0" w:line="259" w:lineRule="auto"/>
              <w:ind w:left="0" w:right="1" w:firstLine="0"/>
              <w:jc w:val="left"/>
              <w:rPr>
                <w:rFonts w:ascii="Arial" w:eastAsia="Arial" w:hAnsi="Arial" w:cs="Arial"/>
                <w:sz w:val="22"/>
              </w:rPr>
            </w:pPr>
            <w:r w:rsidRPr="00AB5195">
              <w:rPr>
                <w:rFonts w:ascii="Arial" w:eastAsia="Arial" w:hAnsi="Arial" w:cs="Arial"/>
                <w:sz w:val="22"/>
              </w:rPr>
              <w:t xml:space="preserve"> Held college fossil fuel divestment working group, supporting students to run college divestment campaigns</w:t>
            </w:r>
            <w:r w:rsidR="00E41962">
              <w:rPr>
                <w:rFonts w:ascii="Arial" w:eastAsia="Arial" w:hAnsi="Arial" w:cs="Arial"/>
                <w:sz w:val="22"/>
              </w:rPr>
              <w:t>.</w:t>
            </w:r>
          </w:p>
        </w:tc>
      </w:tr>
      <w:tr w:rsidR="00F202AA" w:rsidRPr="0016614B" w14:paraId="24351960" w14:textId="77777777" w:rsidTr="00F202AA">
        <w:trPr>
          <w:trHeight w:val="340"/>
        </w:trPr>
        <w:tc>
          <w:tcPr>
            <w:tcW w:w="3324" w:type="dxa"/>
            <w:tcBorders>
              <w:top w:val="single" w:sz="5" w:space="0" w:color="000000" w:themeColor="text1"/>
              <w:left w:val="single" w:sz="5" w:space="0" w:color="000000" w:themeColor="text1"/>
              <w:bottom w:val="single" w:sz="4" w:space="0" w:color="auto"/>
              <w:right w:val="single" w:sz="5" w:space="0" w:color="000000" w:themeColor="text1"/>
            </w:tcBorders>
          </w:tcPr>
          <w:p w14:paraId="73280B47" w14:textId="02556FB9" w:rsidR="00F202AA" w:rsidRPr="00AB5195" w:rsidRDefault="00F202AA" w:rsidP="0007432C">
            <w:pPr>
              <w:spacing w:after="0" w:line="240" w:lineRule="auto"/>
              <w:ind w:left="0" w:right="0" w:firstLine="0"/>
              <w:jc w:val="left"/>
              <w:rPr>
                <w:rFonts w:ascii="Calibri" w:eastAsia="Times New Roman" w:hAnsi="Calibri" w:cs="Times New Roman"/>
                <w:sz w:val="22"/>
              </w:rPr>
            </w:pPr>
            <w:r w:rsidRPr="00AB5195">
              <w:rPr>
                <w:rFonts w:ascii="Calibri" w:eastAsia="Times New Roman" w:hAnsi="Calibri" w:cs="Times New Roman"/>
                <w:sz w:val="22"/>
              </w:rPr>
              <w:t xml:space="preserve">Meeting with Divest Borders student campaign </w:t>
            </w:r>
          </w:p>
        </w:tc>
        <w:tc>
          <w:tcPr>
            <w:tcW w:w="1264" w:type="dxa"/>
            <w:tcBorders>
              <w:top w:val="single" w:sz="5" w:space="0" w:color="000000" w:themeColor="text1"/>
              <w:left w:val="single" w:sz="5" w:space="0" w:color="000000" w:themeColor="text1"/>
              <w:bottom w:val="single" w:sz="4" w:space="0" w:color="auto"/>
              <w:right w:val="single" w:sz="5" w:space="0" w:color="000000" w:themeColor="text1"/>
            </w:tcBorders>
          </w:tcPr>
          <w:p w14:paraId="6245901D" w14:textId="09BA043C" w:rsidR="00F202AA" w:rsidRPr="00AB5195" w:rsidRDefault="00AB5195">
            <w:pPr>
              <w:spacing w:after="0" w:line="259" w:lineRule="auto"/>
              <w:ind w:left="37" w:right="0" w:firstLine="0"/>
              <w:jc w:val="left"/>
              <w:rPr>
                <w:rFonts w:ascii="Arial" w:hAnsi="Arial" w:cs="Arial"/>
                <w:sz w:val="22"/>
              </w:rPr>
            </w:pPr>
            <w:r w:rsidRPr="00AB5195">
              <w:rPr>
                <w:rFonts w:ascii="Arial" w:hAnsi="Arial" w:cs="Arial"/>
                <w:sz w:val="22"/>
              </w:rPr>
              <w:t>Tuesday 18</w:t>
            </w:r>
            <w:r w:rsidRPr="00AB5195">
              <w:rPr>
                <w:rFonts w:ascii="Arial" w:hAnsi="Arial" w:cs="Arial"/>
                <w:sz w:val="22"/>
                <w:vertAlign w:val="superscript"/>
              </w:rPr>
              <w:t>th</w:t>
            </w:r>
            <w:r w:rsidRPr="00AB5195">
              <w:rPr>
                <w:rFonts w:ascii="Arial" w:hAnsi="Arial" w:cs="Arial"/>
                <w:sz w:val="22"/>
              </w:rPr>
              <w:t xml:space="preserve"> </w:t>
            </w:r>
          </w:p>
        </w:tc>
        <w:tc>
          <w:tcPr>
            <w:tcW w:w="5188" w:type="dxa"/>
            <w:tcBorders>
              <w:top w:val="single" w:sz="5" w:space="0" w:color="000000" w:themeColor="text1"/>
              <w:left w:val="single" w:sz="5" w:space="0" w:color="000000" w:themeColor="text1"/>
              <w:bottom w:val="single" w:sz="4" w:space="0" w:color="auto"/>
              <w:right w:val="single" w:sz="4" w:space="0" w:color="auto"/>
            </w:tcBorders>
          </w:tcPr>
          <w:p w14:paraId="21B682FA" w14:textId="1C565864" w:rsidR="00F202AA" w:rsidRPr="00AB5195" w:rsidRDefault="00AB5195" w:rsidP="00AB5195">
            <w:pPr>
              <w:spacing w:after="0" w:line="259" w:lineRule="auto"/>
              <w:ind w:left="0" w:right="1" w:firstLine="0"/>
              <w:rPr>
                <w:rFonts w:ascii="Arial" w:eastAsia="Arial" w:hAnsi="Arial" w:cs="Arial"/>
                <w:sz w:val="22"/>
              </w:rPr>
            </w:pPr>
            <w:r w:rsidRPr="00AB5195">
              <w:rPr>
                <w:rFonts w:ascii="Arial" w:eastAsia="Arial" w:hAnsi="Arial" w:cs="Arial"/>
                <w:sz w:val="22"/>
              </w:rPr>
              <w:t xml:space="preserve"> Met with student</w:t>
            </w:r>
            <w:r>
              <w:rPr>
                <w:rFonts w:ascii="Arial" w:eastAsia="Arial" w:hAnsi="Arial" w:cs="Arial"/>
                <w:sz w:val="22"/>
              </w:rPr>
              <w:t xml:space="preserve">s from this campaign, learnt about what they are asking the University and colleges to do, and committed to learning more about the border industry, and what other </w:t>
            </w:r>
            <w:proofErr w:type="spellStart"/>
            <w:r>
              <w:rPr>
                <w:rFonts w:ascii="Arial" w:eastAsia="Arial" w:hAnsi="Arial" w:cs="Arial"/>
                <w:sz w:val="22"/>
              </w:rPr>
              <w:t>University’s</w:t>
            </w:r>
            <w:proofErr w:type="spellEnd"/>
            <w:r>
              <w:rPr>
                <w:rFonts w:ascii="Arial" w:eastAsia="Arial" w:hAnsi="Arial" w:cs="Arial"/>
                <w:sz w:val="22"/>
              </w:rPr>
              <w:t xml:space="preserve"> are doing.</w:t>
            </w:r>
          </w:p>
        </w:tc>
      </w:tr>
      <w:tr w:rsidR="00F202AA" w:rsidRPr="0016614B" w14:paraId="16340A04" w14:textId="77777777" w:rsidTr="00F202AA">
        <w:trPr>
          <w:trHeight w:val="690"/>
        </w:trPr>
        <w:tc>
          <w:tcPr>
            <w:tcW w:w="3324" w:type="dxa"/>
            <w:tcBorders>
              <w:top w:val="single" w:sz="4" w:space="0" w:color="auto"/>
              <w:left w:val="single" w:sz="5" w:space="0" w:color="000000" w:themeColor="text1"/>
              <w:bottom w:val="single" w:sz="4" w:space="0" w:color="auto"/>
              <w:right w:val="single" w:sz="5" w:space="0" w:color="000000" w:themeColor="text1"/>
            </w:tcBorders>
          </w:tcPr>
          <w:p w14:paraId="6079C4C5" w14:textId="507072FC" w:rsidR="00F202AA" w:rsidRPr="00AB5195" w:rsidRDefault="00F202AA" w:rsidP="0007432C">
            <w:pPr>
              <w:spacing w:after="0" w:line="240" w:lineRule="auto"/>
              <w:ind w:left="0" w:right="0" w:firstLine="0"/>
              <w:jc w:val="left"/>
              <w:rPr>
                <w:rFonts w:ascii="Calibri" w:eastAsia="Times New Roman" w:hAnsi="Calibri" w:cs="Times New Roman"/>
                <w:sz w:val="22"/>
              </w:rPr>
            </w:pPr>
            <w:r w:rsidRPr="00AB5195">
              <w:rPr>
                <w:rFonts w:ascii="Calibri" w:eastAsia="Times New Roman" w:hAnsi="Calibri" w:cs="Times New Roman"/>
                <w:sz w:val="22"/>
              </w:rPr>
              <w:t xml:space="preserve">Meeting with Oxford Living Wage campaign </w:t>
            </w:r>
          </w:p>
        </w:tc>
        <w:tc>
          <w:tcPr>
            <w:tcW w:w="1264" w:type="dxa"/>
            <w:tcBorders>
              <w:top w:val="single" w:sz="4" w:space="0" w:color="auto"/>
              <w:left w:val="single" w:sz="5" w:space="0" w:color="000000" w:themeColor="text1"/>
              <w:bottom w:val="single" w:sz="4" w:space="0" w:color="auto"/>
              <w:right w:val="single" w:sz="5" w:space="0" w:color="000000" w:themeColor="text1"/>
            </w:tcBorders>
          </w:tcPr>
          <w:p w14:paraId="3A7E985A" w14:textId="1A7A5547" w:rsidR="00F202AA" w:rsidRPr="00AB5195" w:rsidRDefault="005F2583">
            <w:pPr>
              <w:spacing w:after="0" w:line="259" w:lineRule="auto"/>
              <w:ind w:left="37" w:right="0" w:firstLine="0"/>
              <w:jc w:val="left"/>
              <w:rPr>
                <w:rFonts w:ascii="Arial" w:hAnsi="Arial" w:cs="Arial"/>
                <w:sz w:val="22"/>
              </w:rPr>
            </w:pPr>
            <w:r>
              <w:rPr>
                <w:rFonts w:ascii="Arial" w:hAnsi="Arial" w:cs="Arial"/>
                <w:sz w:val="22"/>
              </w:rPr>
              <w:t>Tuesday 18</w:t>
            </w:r>
            <w:r w:rsidRPr="005F2583">
              <w:rPr>
                <w:rFonts w:ascii="Arial" w:hAnsi="Arial" w:cs="Arial"/>
                <w:sz w:val="22"/>
                <w:vertAlign w:val="superscript"/>
              </w:rPr>
              <w:t>th</w:t>
            </w:r>
            <w:r>
              <w:rPr>
                <w:rFonts w:ascii="Arial" w:hAnsi="Arial" w:cs="Arial"/>
                <w:sz w:val="22"/>
              </w:rPr>
              <w:t xml:space="preserve"> </w:t>
            </w:r>
          </w:p>
        </w:tc>
        <w:tc>
          <w:tcPr>
            <w:tcW w:w="5188" w:type="dxa"/>
            <w:tcBorders>
              <w:top w:val="single" w:sz="4" w:space="0" w:color="auto"/>
              <w:left w:val="single" w:sz="5" w:space="0" w:color="000000" w:themeColor="text1"/>
              <w:bottom w:val="single" w:sz="4" w:space="0" w:color="auto"/>
              <w:right w:val="single" w:sz="4" w:space="0" w:color="auto"/>
            </w:tcBorders>
          </w:tcPr>
          <w:p w14:paraId="25A785EB" w14:textId="54EDDB74" w:rsidR="00F202AA" w:rsidRPr="00AB5195" w:rsidRDefault="00AB5195">
            <w:pPr>
              <w:spacing w:after="0" w:line="259" w:lineRule="auto"/>
              <w:ind w:left="0" w:right="1" w:firstLine="0"/>
              <w:jc w:val="center"/>
              <w:rPr>
                <w:rFonts w:ascii="Arial" w:eastAsia="Arial" w:hAnsi="Arial" w:cs="Arial"/>
                <w:sz w:val="22"/>
              </w:rPr>
            </w:pPr>
            <w:r>
              <w:rPr>
                <w:rFonts w:ascii="Arial" w:eastAsia="Arial" w:hAnsi="Arial" w:cs="Arial"/>
                <w:sz w:val="22"/>
              </w:rPr>
              <w:t>Met with students from this campaign, learnt about progress so far and discussed how the campaign could be progressed through committees and through student campaigning.</w:t>
            </w:r>
          </w:p>
        </w:tc>
      </w:tr>
      <w:tr w:rsidR="00F202AA" w:rsidRPr="0016614B" w14:paraId="375AB694" w14:textId="77777777" w:rsidTr="00F202AA">
        <w:trPr>
          <w:trHeight w:val="598"/>
        </w:trPr>
        <w:tc>
          <w:tcPr>
            <w:tcW w:w="3324" w:type="dxa"/>
            <w:tcBorders>
              <w:top w:val="single" w:sz="4" w:space="0" w:color="auto"/>
              <w:left w:val="single" w:sz="5" w:space="0" w:color="000000" w:themeColor="text1"/>
              <w:bottom w:val="single" w:sz="4" w:space="0" w:color="auto"/>
              <w:right w:val="single" w:sz="5" w:space="0" w:color="000000" w:themeColor="text1"/>
            </w:tcBorders>
          </w:tcPr>
          <w:p w14:paraId="2561D9CE" w14:textId="6901AE81" w:rsidR="00F202AA" w:rsidRPr="00AB5195" w:rsidRDefault="00F202AA" w:rsidP="00DE7818">
            <w:pPr>
              <w:spacing w:after="0" w:line="240" w:lineRule="auto"/>
              <w:ind w:left="0" w:right="0" w:firstLine="0"/>
              <w:jc w:val="left"/>
              <w:rPr>
                <w:rFonts w:ascii="Calibri" w:eastAsia="Times New Roman" w:hAnsi="Calibri" w:cs="Times New Roman"/>
                <w:sz w:val="22"/>
              </w:rPr>
            </w:pPr>
            <w:r w:rsidRPr="00AB5195">
              <w:rPr>
                <w:rFonts w:ascii="Calibri" w:eastAsia="Times New Roman" w:hAnsi="Calibri" w:cs="Times New Roman"/>
                <w:sz w:val="22"/>
              </w:rPr>
              <w:t xml:space="preserve">Committee meetings – Building and Estates Subcommittee </w:t>
            </w:r>
          </w:p>
        </w:tc>
        <w:tc>
          <w:tcPr>
            <w:tcW w:w="1264" w:type="dxa"/>
            <w:tcBorders>
              <w:top w:val="single" w:sz="4" w:space="0" w:color="auto"/>
              <w:left w:val="single" w:sz="5" w:space="0" w:color="000000" w:themeColor="text1"/>
              <w:bottom w:val="single" w:sz="4" w:space="0" w:color="auto"/>
              <w:right w:val="single" w:sz="5" w:space="0" w:color="000000" w:themeColor="text1"/>
            </w:tcBorders>
          </w:tcPr>
          <w:p w14:paraId="35ED7B65" w14:textId="55488F6D" w:rsidR="00F202AA" w:rsidRPr="00AB5195" w:rsidRDefault="005F2583">
            <w:pPr>
              <w:spacing w:after="0" w:line="259" w:lineRule="auto"/>
              <w:ind w:left="37" w:right="0" w:firstLine="0"/>
              <w:jc w:val="left"/>
              <w:rPr>
                <w:rFonts w:ascii="Arial" w:hAnsi="Arial" w:cs="Arial"/>
                <w:sz w:val="22"/>
              </w:rPr>
            </w:pPr>
            <w:r>
              <w:rPr>
                <w:rFonts w:ascii="Arial" w:hAnsi="Arial" w:cs="Arial"/>
                <w:sz w:val="22"/>
              </w:rPr>
              <w:t>Thursday 13</w:t>
            </w:r>
            <w:r w:rsidRPr="005F2583">
              <w:rPr>
                <w:rFonts w:ascii="Arial" w:hAnsi="Arial" w:cs="Arial"/>
                <w:sz w:val="22"/>
                <w:vertAlign w:val="superscript"/>
              </w:rPr>
              <w:t>th</w:t>
            </w:r>
            <w:r>
              <w:rPr>
                <w:rFonts w:ascii="Arial" w:hAnsi="Arial" w:cs="Arial"/>
                <w:sz w:val="22"/>
              </w:rPr>
              <w:t xml:space="preserve"> </w:t>
            </w:r>
          </w:p>
        </w:tc>
        <w:tc>
          <w:tcPr>
            <w:tcW w:w="5188" w:type="dxa"/>
            <w:tcBorders>
              <w:top w:val="single" w:sz="4" w:space="0" w:color="auto"/>
              <w:left w:val="single" w:sz="5" w:space="0" w:color="000000" w:themeColor="text1"/>
              <w:bottom w:val="single" w:sz="4" w:space="0" w:color="auto"/>
              <w:right w:val="single" w:sz="4" w:space="0" w:color="auto"/>
            </w:tcBorders>
          </w:tcPr>
          <w:p w14:paraId="72A39712" w14:textId="1449CCE3" w:rsidR="00F202AA" w:rsidRPr="00AB5195" w:rsidRDefault="00AB5195">
            <w:pPr>
              <w:spacing w:after="0" w:line="259" w:lineRule="auto"/>
              <w:ind w:left="0" w:right="1" w:firstLine="0"/>
              <w:jc w:val="center"/>
              <w:rPr>
                <w:rFonts w:ascii="Arial" w:eastAsia="Arial" w:hAnsi="Arial" w:cs="Arial"/>
                <w:sz w:val="22"/>
              </w:rPr>
            </w:pPr>
            <w:r>
              <w:rPr>
                <w:rFonts w:ascii="Arial" w:eastAsia="Arial" w:hAnsi="Arial" w:cs="Arial"/>
                <w:sz w:val="22"/>
              </w:rPr>
              <w:t>Learnt about the progress of various University development sites, raised a question about affordable housing which will be followed up on.</w:t>
            </w:r>
          </w:p>
        </w:tc>
      </w:tr>
      <w:tr w:rsidR="00F202AA" w:rsidRPr="0016614B" w14:paraId="0CB25FEB" w14:textId="77777777" w:rsidTr="00F202AA">
        <w:trPr>
          <w:trHeight w:val="561"/>
        </w:trPr>
        <w:tc>
          <w:tcPr>
            <w:tcW w:w="3324" w:type="dxa"/>
            <w:tcBorders>
              <w:top w:val="single" w:sz="4" w:space="0" w:color="auto"/>
              <w:left w:val="single" w:sz="5" w:space="0" w:color="000000" w:themeColor="text1"/>
              <w:bottom w:val="single" w:sz="4" w:space="0" w:color="auto"/>
              <w:right w:val="single" w:sz="5" w:space="0" w:color="000000" w:themeColor="text1"/>
            </w:tcBorders>
          </w:tcPr>
          <w:p w14:paraId="23A98CE2" w14:textId="2E38DDD9" w:rsidR="00F202AA" w:rsidRPr="00AB5195" w:rsidRDefault="00F202AA" w:rsidP="008E2372">
            <w:pPr>
              <w:spacing w:after="0" w:line="240" w:lineRule="auto"/>
              <w:ind w:left="0" w:right="0" w:firstLine="0"/>
              <w:jc w:val="left"/>
              <w:rPr>
                <w:rFonts w:ascii="Calibri" w:eastAsia="Times New Roman" w:hAnsi="Calibri" w:cs="Times New Roman"/>
                <w:sz w:val="22"/>
              </w:rPr>
            </w:pPr>
            <w:r w:rsidRPr="00AB5195">
              <w:rPr>
                <w:rFonts w:ascii="Calibri" w:eastAsia="Times New Roman" w:hAnsi="Calibri" w:cs="Times New Roman"/>
                <w:sz w:val="22"/>
              </w:rPr>
              <w:t>Committee meeting – Environmental Sustainability Subcommittee (ESSC)</w:t>
            </w:r>
          </w:p>
        </w:tc>
        <w:tc>
          <w:tcPr>
            <w:tcW w:w="1264" w:type="dxa"/>
            <w:tcBorders>
              <w:top w:val="single" w:sz="4" w:space="0" w:color="auto"/>
              <w:left w:val="single" w:sz="5" w:space="0" w:color="000000" w:themeColor="text1"/>
              <w:bottom w:val="single" w:sz="4" w:space="0" w:color="auto"/>
              <w:right w:val="single" w:sz="5" w:space="0" w:color="000000" w:themeColor="text1"/>
            </w:tcBorders>
          </w:tcPr>
          <w:p w14:paraId="3A8E73A6" w14:textId="28128D79" w:rsidR="00F202AA" w:rsidRPr="00AB5195" w:rsidRDefault="005F2583">
            <w:pPr>
              <w:spacing w:after="0" w:line="259" w:lineRule="auto"/>
              <w:ind w:left="37" w:right="0" w:firstLine="0"/>
              <w:jc w:val="left"/>
              <w:rPr>
                <w:rFonts w:ascii="Arial" w:hAnsi="Arial" w:cs="Arial"/>
                <w:sz w:val="22"/>
              </w:rPr>
            </w:pPr>
            <w:r>
              <w:rPr>
                <w:rFonts w:ascii="Arial" w:hAnsi="Arial" w:cs="Arial"/>
                <w:sz w:val="22"/>
              </w:rPr>
              <w:t>Thursday 13</w:t>
            </w:r>
            <w:r w:rsidRPr="005F2583">
              <w:rPr>
                <w:rFonts w:ascii="Arial" w:hAnsi="Arial" w:cs="Arial"/>
                <w:sz w:val="22"/>
                <w:vertAlign w:val="superscript"/>
              </w:rPr>
              <w:t>th</w:t>
            </w:r>
            <w:r>
              <w:rPr>
                <w:rFonts w:ascii="Arial" w:hAnsi="Arial" w:cs="Arial"/>
                <w:sz w:val="22"/>
              </w:rPr>
              <w:t xml:space="preserve"> </w:t>
            </w:r>
          </w:p>
        </w:tc>
        <w:tc>
          <w:tcPr>
            <w:tcW w:w="5188" w:type="dxa"/>
            <w:tcBorders>
              <w:top w:val="single" w:sz="4" w:space="0" w:color="auto"/>
              <w:left w:val="single" w:sz="5" w:space="0" w:color="000000" w:themeColor="text1"/>
              <w:bottom w:val="single" w:sz="4" w:space="0" w:color="auto"/>
              <w:right w:val="single" w:sz="4" w:space="0" w:color="auto"/>
            </w:tcBorders>
          </w:tcPr>
          <w:p w14:paraId="05F76DF7" w14:textId="08FE5389" w:rsidR="00F202AA" w:rsidRPr="00AB5195" w:rsidRDefault="003B7E24">
            <w:pPr>
              <w:spacing w:after="0" w:line="259" w:lineRule="auto"/>
              <w:ind w:left="0" w:right="1" w:firstLine="0"/>
              <w:jc w:val="center"/>
              <w:rPr>
                <w:rFonts w:ascii="Arial" w:eastAsia="Arial" w:hAnsi="Arial" w:cs="Arial"/>
                <w:sz w:val="22"/>
              </w:rPr>
            </w:pPr>
            <w:r>
              <w:rPr>
                <w:rFonts w:ascii="Arial" w:eastAsia="Arial" w:hAnsi="Arial" w:cs="Arial"/>
                <w:sz w:val="22"/>
              </w:rPr>
              <w:t>Learnt more about the progress of the University to achieving its goals of net zero carbon and biodiversity net gain by 2035. Following up on a transport item to see if we can get cheaper bus tickets for students.</w:t>
            </w:r>
          </w:p>
        </w:tc>
      </w:tr>
      <w:tr w:rsidR="00F202AA" w:rsidRPr="0016614B" w14:paraId="1749BF6D" w14:textId="77777777" w:rsidTr="00F202AA">
        <w:trPr>
          <w:trHeight w:val="640"/>
        </w:trPr>
        <w:tc>
          <w:tcPr>
            <w:tcW w:w="3324" w:type="dxa"/>
            <w:tcBorders>
              <w:top w:val="single" w:sz="4" w:space="0" w:color="auto"/>
              <w:left w:val="single" w:sz="5" w:space="0" w:color="000000" w:themeColor="text1"/>
              <w:bottom w:val="single" w:sz="5" w:space="0" w:color="000000" w:themeColor="text1"/>
              <w:right w:val="single" w:sz="5" w:space="0" w:color="000000" w:themeColor="text1"/>
            </w:tcBorders>
          </w:tcPr>
          <w:p w14:paraId="4B7435CA" w14:textId="52F48E71" w:rsidR="00F202AA" w:rsidRPr="00AB5195" w:rsidRDefault="00F202AA" w:rsidP="00AD5F6A">
            <w:pPr>
              <w:spacing w:after="0" w:line="240" w:lineRule="auto"/>
              <w:ind w:left="0" w:right="0" w:firstLine="0"/>
              <w:jc w:val="left"/>
              <w:rPr>
                <w:rFonts w:ascii="Calibri" w:eastAsia="Times New Roman" w:hAnsi="Calibri" w:cs="Times New Roman"/>
                <w:sz w:val="22"/>
              </w:rPr>
            </w:pPr>
            <w:r w:rsidRPr="00AB5195">
              <w:rPr>
                <w:rFonts w:ascii="Calibri" w:eastAsia="Times New Roman" w:hAnsi="Calibri" w:cs="Times New Roman"/>
                <w:sz w:val="22"/>
              </w:rPr>
              <w:t>Meeting with Graduate Accommodation Office to discuss student rents</w:t>
            </w:r>
          </w:p>
        </w:tc>
        <w:tc>
          <w:tcPr>
            <w:tcW w:w="1264" w:type="dxa"/>
            <w:tcBorders>
              <w:top w:val="single" w:sz="4" w:space="0" w:color="auto"/>
              <w:left w:val="single" w:sz="5" w:space="0" w:color="000000" w:themeColor="text1"/>
              <w:bottom w:val="single" w:sz="5" w:space="0" w:color="000000" w:themeColor="text1"/>
              <w:right w:val="single" w:sz="5" w:space="0" w:color="000000" w:themeColor="text1"/>
            </w:tcBorders>
          </w:tcPr>
          <w:p w14:paraId="4440585B" w14:textId="50E3FCD2" w:rsidR="00F202AA" w:rsidRPr="00AB5195" w:rsidRDefault="005F2583">
            <w:pPr>
              <w:spacing w:after="0" w:line="259" w:lineRule="auto"/>
              <w:ind w:left="37" w:right="0" w:firstLine="0"/>
              <w:jc w:val="left"/>
              <w:rPr>
                <w:rFonts w:ascii="Arial" w:hAnsi="Arial" w:cs="Arial"/>
                <w:sz w:val="22"/>
              </w:rPr>
            </w:pPr>
            <w:r>
              <w:rPr>
                <w:rFonts w:ascii="Arial" w:hAnsi="Arial" w:cs="Arial"/>
                <w:sz w:val="22"/>
              </w:rPr>
              <w:t>Friday 14</w:t>
            </w:r>
            <w:r w:rsidRPr="005F2583">
              <w:rPr>
                <w:rFonts w:ascii="Arial" w:hAnsi="Arial" w:cs="Arial"/>
                <w:sz w:val="22"/>
                <w:vertAlign w:val="superscript"/>
              </w:rPr>
              <w:t>th</w:t>
            </w:r>
            <w:r>
              <w:rPr>
                <w:rFonts w:ascii="Arial" w:hAnsi="Arial" w:cs="Arial"/>
                <w:sz w:val="22"/>
              </w:rPr>
              <w:t xml:space="preserve"> </w:t>
            </w:r>
          </w:p>
        </w:tc>
        <w:tc>
          <w:tcPr>
            <w:tcW w:w="5188" w:type="dxa"/>
            <w:tcBorders>
              <w:top w:val="single" w:sz="4" w:space="0" w:color="auto"/>
              <w:left w:val="single" w:sz="5" w:space="0" w:color="000000" w:themeColor="text1"/>
              <w:bottom w:val="single" w:sz="5" w:space="0" w:color="000000" w:themeColor="text1"/>
              <w:right w:val="single" w:sz="4" w:space="0" w:color="auto"/>
            </w:tcBorders>
          </w:tcPr>
          <w:p w14:paraId="738A69F5" w14:textId="4B07453C" w:rsidR="00F202AA" w:rsidRPr="00AB5195" w:rsidRDefault="0083366E">
            <w:pPr>
              <w:spacing w:after="0" w:line="259" w:lineRule="auto"/>
              <w:ind w:left="0" w:right="1" w:firstLine="0"/>
              <w:jc w:val="center"/>
              <w:rPr>
                <w:rFonts w:ascii="Arial" w:eastAsia="Arial" w:hAnsi="Arial" w:cs="Arial"/>
                <w:sz w:val="22"/>
              </w:rPr>
            </w:pPr>
            <w:r>
              <w:rPr>
                <w:rFonts w:ascii="Arial" w:eastAsia="Arial" w:hAnsi="Arial" w:cs="Arial"/>
                <w:sz w:val="22"/>
              </w:rPr>
              <w:t xml:space="preserve">Working with the graduate accommodation office on how to set fair rent </w:t>
            </w:r>
            <w:r w:rsidR="00D50F96">
              <w:rPr>
                <w:rFonts w:ascii="Arial" w:eastAsia="Arial" w:hAnsi="Arial" w:cs="Arial"/>
                <w:sz w:val="22"/>
              </w:rPr>
              <w:t xml:space="preserve">give increasing operations costs, and cost of living crisis. </w:t>
            </w:r>
          </w:p>
        </w:tc>
      </w:tr>
      <w:tr w:rsidR="00F202AA" w:rsidRPr="0016614B" w14:paraId="5F42BE08" w14:textId="77777777" w:rsidTr="00F202AA">
        <w:trPr>
          <w:trHeight w:val="470"/>
        </w:trPr>
        <w:tc>
          <w:tcPr>
            <w:tcW w:w="3324" w:type="dxa"/>
            <w:tcBorders>
              <w:top w:val="single" w:sz="5" w:space="0" w:color="000000" w:themeColor="text1"/>
              <w:left w:val="single" w:sz="5" w:space="0" w:color="000000" w:themeColor="text1"/>
              <w:bottom w:val="single" w:sz="4" w:space="0" w:color="auto"/>
              <w:right w:val="single" w:sz="5" w:space="0" w:color="000000" w:themeColor="text1"/>
            </w:tcBorders>
          </w:tcPr>
          <w:p w14:paraId="241B492D" w14:textId="16EE92F8" w:rsidR="00F202AA" w:rsidRPr="00AB5195" w:rsidRDefault="00F202AA" w:rsidP="0007432C">
            <w:pPr>
              <w:spacing w:after="0" w:line="240" w:lineRule="auto"/>
              <w:ind w:left="0" w:right="0" w:firstLine="0"/>
              <w:jc w:val="left"/>
              <w:rPr>
                <w:rFonts w:ascii="Calibri" w:eastAsia="Times New Roman" w:hAnsi="Calibri" w:cs="Times New Roman"/>
                <w:sz w:val="22"/>
              </w:rPr>
            </w:pPr>
            <w:r w:rsidRPr="00AB5195">
              <w:rPr>
                <w:rFonts w:ascii="Calibri" w:eastAsia="Times New Roman" w:hAnsi="Calibri" w:cs="Times New Roman"/>
                <w:sz w:val="22"/>
              </w:rPr>
              <w:t>Meeting with Jonathan Black, director of the careers service</w:t>
            </w:r>
          </w:p>
        </w:tc>
        <w:tc>
          <w:tcPr>
            <w:tcW w:w="1264" w:type="dxa"/>
            <w:tcBorders>
              <w:top w:val="single" w:sz="5" w:space="0" w:color="000000" w:themeColor="text1"/>
              <w:left w:val="single" w:sz="5" w:space="0" w:color="000000" w:themeColor="text1"/>
              <w:bottom w:val="single" w:sz="4" w:space="0" w:color="auto"/>
              <w:right w:val="single" w:sz="5" w:space="0" w:color="000000" w:themeColor="text1"/>
            </w:tcBorders>
          </w:tcPr>
          <w:p w14:paraId="45D2F9E5" w14:textId="46DB21C9" w:rsidR="00F202AA" w:rsidRPr="00AB5195" w:rsidRDefault="005F2583">
            <w:pPr>
              <w:spacing w:after="0" w:line="259" w:lineRule="auto"/>
              <w:ind w:left="37" w:right="0" w:firstLine="0"/>
              <w:jc w:val="left"/>
              <w:rPr>
                <w:rFonts w:ascii="Arial" w:hAnsi="Arial" w:cs="Arial"/>
                <w:sz w:val="22"/>
              </w:rPr>
            </w:pPr>
            <w:r>
              <w:rPr>
                <w:rFonts w:ascii="Arial" w:hAnsi="Arial" w:cs="Arial"/>
                <w:sz w:val="22"/>
              </w:rPr>
              <w:t>Friday 14</w:t>
            </w:r>
            <w:r w:rsidRPr="005F2583">
              <w:rPr>
                <w:rFonts w:ascii="Arial" w:hAnsi="Arial" w:cs="Arial"/>
                <w:sz w:val="22"/>
                <w:vertAlign w:val="superscript"/>
              </w:rPr>
              <w:t>th</w:t>
            </w:r>
            <w:r>
              <w:rPr>
                <w:rFonts w:ascii="Arial" w:hAnsi="Arial" w:cs="Arial"/>
                <w:sz w:val="22"/>
              </w:rPr>
              <w:t xml:space="preserve"> </w:t>
            </w:r>
          </w:p>
        </w:tc>
        <w:tc>
          <w:tcPr>
            <w:tcW w:w="5188" w:type="dxa"/>
            <w:tcBorders>
              <w:top w:val="single" w:sz="5" w:space="0" w:color="000000" w:themeColor="text1"/>
              <w:left w:val="single" w:sz="5" w:space="0" w:color="000000" w:themeColor="text1"/>
              <w:bottom w:val="single" w:sz="4" w:space="0" w:color="auto"/>
              <w:right w:val="single" w:sz="4" w:space="0" w:color="auto"/>
            </w:tcBorders>
          </w:tcPr>
          <w:p w14:paraId="49C9A906" w14:textId="6840620C" w:rsidR="00F202AA" w:rsidRPr="00AB5195" w:rsidRDefault="00D50F96">
            <w:pPr>
              <w:spacing w:after="0" w:line="259" w:lineRule="auto"/>
              <w:ind w:left="0" w:right="1" w:firstLine="0"/>
              <w:jc w:val="center"/>
              <w:rPr>
                <w:rFonts w:ascii="Arial" w:hAnsi="Arial" w:cs="Arial"/>
                <w:sz w:val="22"/>
              </w:rPr>
            </w:pPr>
            <w:r>
              <w:rPr>
                <w:rFonts w:ascii="Arial" w:hAnsi="Arial" w:cs="Arial"/>
                <w:sz w:val="22"/>
              </w:rPr>
              <w:t xml:space="preserve">Met to discuss what more can be done on sustainable careers, with a sustainable careers fair, more info on company sustainability communicated to students, and potential for fossil free careers discussed. </w:t>
            </w:r>
          </w:p>
        </w:tc>
      </w:tr>
      <w:tr w:rsidR="00F202AA" w:rsidRPr="0016614B" w14:paraId="1D5360BD" w14:textId="77777777" w:rsidTr="00F202AA">
        <w:trPr>
          <w:trHeight w:val="700"/>
        </w:trPr>
        <w:tc>
          <w:tcPr>
            <w:tcW w:w="3324" w:type="dxa"/>
            <w:tcBorders>
              <w:top w:val="single" w:sz="4" w:space="0" w:color="auto"/>
              <w:left w:val="single" w:sz="5" w:space="0" w:color="000000" w:themeColor="text1"/>
              <w:bottom w:val="single" w:sz="4" w:space="0" w:color="auto"/>
              <w:right w:val="single" w:sz="5" w:space="0" w:color="000000" w:themeColor="text1"/>
            </w:tcBorders>
          </w:tcPr>
          <w:p w14:paraId="0BE05E50" w14:textId="72EE9B24" w:rsidR="00F202AA" w:rsidRPr="00AB5195" w:rsidRDefault="00F202AA" w:rsidP="00AD5F6A">
            <w:pPr>
              <w:spacing w:after="0" w:line="240" w:lineRule="auto"/>
              <w:ind w:left="0" w:right="0" w:firstLine="0"/>
              <w:jc w:val="left"/>
              <w:rPr>
                <w:rFonts w:ascii="Calibri" w:eastAsia="Times New Roman" w:hAnsi="Calibri" w:cs="Times New Roman"/>
                <w:sz w:val="22"/>
              </w:rPr>
            </w:pPr>
            <w:r w:rsidRPr="00AB5195">
              <w:rPr>
                <w:rFonts w:ascii="Calibri" w:eastAsia="Times New Roman" w:hAnsi="Calibri" w:cs="Times New Roman"/>
                <w:sz w:val="22"/>
              </w:rPr>
              <w:t>E&amp;E Rep Comm</w:t>
            </w:r>
          </w:p>
        </w:tc>
        <w:tc>
          <w:tcPr>
            <w:tcW w:w="1264" w:type="dxa"/>
            <w:tcBorders>
              <w:top w:val="single" w:sz="4" w:space="0" w:color="auto"/>
              <w:left w:val="single" w:sz="5" w:space="0" w:color="000000" w:themeColor="text1"/>
              <w:bottom w:val="single" w:sz="4" w:space="0" w:color="auto"/>
              <w:right w:val="single" w:sz="5" w:space="0" w:color="000000" w:themeColor="text1"/>
            </w:tcBorders>
          </w:tcPr>
          <w:p w14:paraId="398ED245" w14:textId="3B7D96AD" w:rsidR="00F202AA" w:rsidRPr="00AB5195" w:rsidRDefault="005F2583">
            <w:pPr>
              <w:spacing w:after="0" w:line="259" w:lineRule="auto"/>
              <w:ind w:left="37" w:right="0" w:firstLine="0"/>
              <w:jc w:val="left"/>
              <w:rPr>
                <w:rFonts w:ascii="Arial" w:hAnsi="Arial" w:cs="Arial"/>
                <w:sz w:val="22"/>
              </w:rPr>
            </w:pPr>
            <w:r>
              <w:rPr>
                <w:rFonts w:ascii="Arial" w:hAnsi="Arial" w:cs="Arial"/>
                <w:sz w:val="22"/>
              </w:rPr>
              <w:t>Tuesday 18</w:t>
            </w:r>
            <w:r w:rsidRPr="005F2583">
              <w:rPr>
                <w:rFonts w:ascii="Arial" w:hAnsi="Arial" w:cs="Arial"/>
                <w:sz w:val="22"/>
                <w:vertAlign w:val="superscript"/>
              </w:rPr>
              <w:t>th</w:t>
            </w:r>
            <w:r>
              <w:rPr>
                <w:rFonts w:ascii="Arial" w:hAnsi="Arial" w:cs="Arial"/>
                <w:sz w:val="22"/>
              </w:rPr>
              <w:t xml:space="preserve"> </w:t>
            </w:r>
          </w:p>
        </w:tc>
        <w:tc>
          <w:tcPr>
            <w:tcW w:w="5188" w:type="dxa"/>
            <w:tcBorders>
              <w:top w:val="single" w:sz="4" w:space="0" w:color="auto"/>
              <w:left w:val="single" w:sz="5" w:space="0" w:color="000000" w:themeColor="text1"/>
              <w:bottom w:val="single" w:sz="4" w:space="0" w:color="auto"/>
              <w:right w:val="single" w:sz="4" w:space="0" w:color="auto"/>
            </w:tcBorders>
          </w:tcPr>
          <w:p w14:paraId="3725652D" w14:textId="7526EE05" w:rsidR="00F202AA" w:rsidRPr="00AB5195" w:rsidRDefault="00D50F96" w:rsidP="00F10958">
            <w:pPr>
              <w:spacing w:after="0" w:line="259" w:lineRule="auto"/>
              <w:ind w:left="0" w:right="1"/>
              <w:jc w:val="center"/>
              <w:rPr>
                <w:rFonts w:ascii="Arial" w:eastAsia="Arial" w:hAnsi="Arial" w:cs="Arial"/>
                <w:sz w:val="22"/>
              </w:rPr>
            </w:pPr>
            <w:r>
              <w:rPr>
                <w:rFonts w:ascii="Arial" w:eastAsia="Arial" w:hAnsi="Arial" w:cs="Arial"/>
                <w:sz w:val="22"/>
              </w:rPr>
              <w:t>Met with E&amp;E reps discussing many items including college decarbonisation, divestment, the university’s energy saving campaign, and how we can ensure more thorough E&amp;E rep handovers.</w:t>
            </w:r>
          </w:p>
        </w:tc>
      </w:tr>
      <w:tr w:rsidR="00F202AA" w:rsidRPr="0016614B" w14:paraId="05E18F67" w14:textId="77777777" w:rsidTr="00F202AA">
        <w:trPr>
          <w:trHeight w:val="470"/>
        </w:trPr>
        <w:tc>
          <w:tcPr>
            <w:tcW w:w="3324" w:type="dxa"/>
            <w:tcBorders>
              <w:top w:val="single" w:sz="5" w:space="0" w:color="000000" w:themeColor="text1"/>
              <w:left w:val="single" w:sz="5" w:space="0" w:color="000000" w:themeColor="text1"/>
              <w:bottom w:val="single" w:sz="4" w:space="0" w:color="auto"/>
              <w:right w:val="single" w:sz="5" w:space="0" w:color="000000" w:themeColor="text1"/>
            </w:tcBorders>
          </w:tcPr>
          <w:p w14:paraId="0C19A3E9" w14:textId="6D21D36A" w:rsidR="00F202AA" w:rsidRPr="00AB5195" w:rsidRDefault="00F202AA" w:rsidP="00FC24ED">
            <w:pPr>
              <w:spacing w:after="0" w:line="240" w:lineRule="auto"/>
              <w:ind w:left="0" w:right="0" w:firstLine="0"/>
              <w:jc w:val="left"/>
              <w:rPr>
                <w:rFonts w:ascii="Calibri" w:eastAsia="Times New Roman" w:hAnsi="Calibri" w:cs="Times New Roman"/>
                <w:sz w:val="22"/>
              </w:rPr>
            </w:pPr>
            <w:r w:rsidRPr="00AB5195">
              <w:rPr>
                <w:rFonts w:ascii="Calibri" w:eastAsia="Times New Roman" w:hAnsi="Calibri" w:cs="Times New Roman"/>
                <w:sz w:val="22"/>
              </w:rPr>
              <w:lastRenderedPageBreak/>
              <w:t>Charity Rep Comm</w:t>
            </w:r>
          </w:p>
        </w:tc>
        <w:tc>
          <w:tcPr>
            <w:tcW w:w="1264" w:type="dxa"/>
            <w:tcBorders>
              <w:top w:val="single" w:sz="5" w:space="0" w:color="000000" w:themeColor="text1"/>
              <w:left w:val="single" w:sz="5" w:space="0" w:color="000000" w:themeColor="text1"/>
              <w:bottom w:val="single" w:sz="4" w:space="0" w:color="auto"/>
              <w:right w:val="single" w:sz="5" w:space="0" w:color="000000" w:themeColor="text1"/>
            </w:tcBorders>
          </w:tcPr>
          <w:p w14:paraId="4EB1CA1B" w14:textId="324C14A8" w:rsidR="00F202AA" w:rsidRPr="00AB5195" w:rsidRDefault="005F2583" w:rsidP="00803A84">
            <w:pPr>
              <w:spacing w:after="0" w:line="259" w:lineRule="auto"/>
              <w:ind w:left="37" w:right="0" w:firstLine="0"/>
              <w:jc w:val="left"/>
              <w:rPr>
                <w:rFonts w:ascii="Arial" w:hAnsi="Arial" w:cs="Arial"/>
                <w:sz w:val="22"/>
              </w:rPr>
            </w:pPr>
            <w:r>
              <w:rPr>
                <w:rFonts w:ascii="Arial" w:hAnsi="Arial" w:cs="Arial"/>
                <w:sz w:val="22"/>
              </w:rPr>
              <w:t>Tuesday 18</w:t>
            </w:r>
            <w:r w:rsidRPr="005F2583">
              <w:rPr>
                <w:rFonts w:ascii="Arial" w:hAnsi="Arial" w:cs="Arial"/>
                <w:sz w:val="22"/>
                <w:vertAlign w:val="superscript"/>
              </w:rPr>
              <w:t>th</w:t>
            </w:r>
            <w:r>
              <w:rPr>
                <w:rFonts w:ascii="Arial" w:hAnsi="Arial" w:cs="Arial"/>
                <w:sz w:val="22"/>
              </w:rPr>
              <w:t xml:space="preserve"> </w:t>
            </w:r>
          </w:p>
        </w:tc>
        <w:tc>
          <w:tcPr>
            <w:tcW w:w="5188" w:type="dxa"/>
            <w:tcBorders>
              <w:top w:val="single" w:sz="5" w:space="0" w:color="000000" w:themeColor="text1"/>
              <w:left w:val="single" w:sz="5" w:space="0" w:color="000000" w:themeColor="text1"/>
              <w:bottom w:val="single" w:sz="4" w:space="0" w:color="auto"/>
              <w:right w:val="single" w:sz="4" w:space="0" w:color="auto"/>
            </w:tcBorders>
          </w:tcPr>
          <w:p w14:paraId="15A34AF3" w14:textId="3B8B4FEE" w:rsidR="00F202AA" w:rsidRPr="00AB5195" w:rsidRDefault="00610B47" w:rsidP="00803A84">
            <w:pPr>
              <w:spacing w:after="0" w:line="259" w:lineRule="auto"/>
              <w:ind w:left="0" w:right="1" w:firstLine="0"/>
              <w:jc w:val="center"/>
              <w:rPr>
                <w:rFonts w:ascii="Arial" w:hAnsi="Arial" w:cs="Arial"/>
                <w:sz w:val="22"/>
              </w:rPr>
            </w:pPr>
            <w:r>
              <w:rPr>
                <w:rFonts w:ascii="Arial" w:hAnsi="Arial" w:cs="Arial"/>
                <w:sz w:val="22"/>
              </w:rPr>
              <w:t>Met with Charity Reps discussing RAG, the social action fair, how reps run charity events, and how students can get involved in various community organisations.</w:t>
            </w:r>
          </w:p>
        </w:tc>
      </w:tr>
      <w:tr w:rsidR="00F202AA" w:rsidRPr="0016614B" w14:paraId="5328C061" w14:textId="77777777" w:rsidTr="00F202AA">
        <w:trPr>
          <w:trHeight w:val="700"/>
        </w:trPr>
        <w:tc>
          <w:tcPr>
            <w:tcW w:w="3324" w:type="dxa"/>
            <w:tcBorders>
              <w:top w:val="single" w:sz="4" w:space="0" w:color="auto"/>
              <w:left w:val="single" w:sz="5" w:space="0" w:color="000000" w:themeColor="text1"/>
              <w:bottom w:val="single" w:sz="4" w:space="0" w:color="auto"/>
              <w:right w:val="single" w:sz="5" w:space="0" w:color="000000" w:themeColor="text1"/>
            </w:tcBorders>
          </w:tcPr>
          <w:p w14:paraId="39471AC4" w14:textId="6B8249DC" w:rsidR="00F202AA" w:rsidRPr="00AB5195" w:rsidRDefault="00F202AA" w:rsidP="00803A84">
            <w:pPr>
              <w:spacing w:after="0" w:line="240" w:lineRule="auto"/>
              <w:ind w:left="0" w:right="0" w:firstLine="0"/>
              <w:jc w:val="left"/>
              <w:rPr>
                <w:rFonts w:ascii="Calibri" w:eastAsia="Times New Roman" w:hAnsi="Calibri" w:cs="Times New Roman"/>
                <w:sz w:val="22"/>
              </w:rPr>
            </w:pPr>
            <w:r w:rsidRPr="00AB5195">
              <w:rPr>
                <w:rFonts w:ascii="Calibri" w:eastAsia="Times New Roman" w:hAnsi="Calibri" w:cs="Times New Roman"/>
                <w:sz w:val="22"/>
              </w:rPr>
              <w:t xml:space="preserve">Event – Introduction to Climate Action in Oxford </w:t>
            </w:r>
          </w:p>
        </w:tc>
        <w:tc>
          <w:tcPr>
            <w:tcW w:w="1264" w:type="dxa"/>
            <w:tcBorders>
              <w:top w:val="single" w:sz="4" w:space="0" w:color="auto"/>
              <w:left w:val="single" w:sz="5" w:space="0" w:color="000000" w:themeColor="text1"/>
              <w:bottom w:val="single" w:sz="4" w:space="0" w:color="auto"/>
              <w:right w:val="single" w:sz="5" w:space="0" w:color="000000" w:themeColor="text1"/>
            </w:tcBorders>
          </w:tcPr>
          <w:p w14:paraId="77DA9B74" w14:textId="63CB0B9B" w:rsidR="00F202AA" w:rsidRPr="00AB5195" w:rsidRDefault="005F2583" w:rsidP="00803A84">
            <w:pPr>
              <w:spacing w:after="0" w:line="259" w:lineRule="auto"/>
              <w:ind w:left="37" w:right="0" w:firstLine="0"/>
              <w:jc w:val="left"/>
              <w:rPr>
                <w:rFonts w:ascii="Arial" w:hAnsi="Arial" w:cs="Arial"/>
                <w:sz w:val="22"/>
              </w:rPr>
            </w:pPr>
            <w:r>
              <w:rPr>
                <w:rFonts w:ascii="Arial" w:hAnsi="Arial" w:cs="Arial"/>
                <w:sz w:val="22"/>
              </w:rPr>
              <w:t>Monday 17</w:t>
            </w:r>
            <w:r w:rsidRPr="005F2583">
              <w:rPr>
                <w:rFonts w:ascii="Arial" w:hAnsi="Arial" w:cs="Arial"/>
                <w:sz w:val="22"/>
                <w:vertAlign w:val="superscript"/>
              </w:rPr>
              <w:t>th</w:t>
            </w:r>
            <w:r>
              <w:rPr>
                <w:rFonts w:ascii="Arial" w:hAnsi="Arial" w:cs="Arial"/>
                <w:sz w:val="22"/>
              </w:rPr>
              <w:t xml:space="preserve"> </w:t>
            </w:r>
          </w:p>
        </w:tc>
        <w:tc>
          <w:tcPr>
            <w:tcW w:w="5188" w:type="dxa"/>
            <w:tcBorders>
              <w:top w:val="single" w:sz="4" w:space="0" w:color="auto"/>
              <w:left w:val="single" w:sz="5" w:space="0" w:color="000000" w:themeColor="text1"/>
              <w:bottom w:val="single" w:sz="4" w:space="0" w:color="auto"/>
              <w:right w:val="single" w:sz="4" w:space="0" w:color="auto"/>
            </w:tcBorders>
          </w:tcPr>
          <w:p w14:paraId="188AB192" w14:textId="1BBC1600" w:rsidR="00F202AA" w:rsidRPr="00AB5195" w:rsidRDefault="00D50F96" w:rsidP="00803A84">
            <w:pPr>
              <w:spacing w:after="0" w:line="259" w:lineRule="auto"/>
              <w:ind w:left="0" w:right="1"/>
              <w:jc w:val="center"/>
              <w:rPr>
                <w:rFonts w:ascii="Arial" w:eastAsia="Arial" w:hAnsi="Arial" w:cs="Arial"/>
                <w:sz w:val="22"/>
              </w:rPr>
            </w:pPr>
            <w:r>
              <w:rPr>
                <w:rFonts w:ascii="Arial" w:eastAsia="Arial" w:hAnsi="Arial" w:cs="Arial"/>
                <w:sz w:val="22"/>
              </w:rPr>
              <w:t>Ran an event with Oxford Climate Society and Oxford Climate Justice campaign, introducing students to the different forms of climate action ongoing at the University.</w:t>
            </w:r>
          </w:p>
        </w:tc>
      </w:tr>
      <w:tr w:rsidR="00F202AA" w:rsidRPr="0016614B" w14:paraId="3B8DCDB4" w14:textId="77777777" w:rsidTr="00F202AA">
        <w:trPr>
          <w:trHeight w:val="470"/>
        </w:trPr>
        <w:tc>
          <w:tcPr>
            <w:tcW w:w="3324" w:type="dxa"/>
            <w:tcBorders>
              <w:top w:val="single" w:sz="5" w:space="0" w:color="000000" w:themeColor="text1"/>
              <w:left w:val="single" w:sz="5" w:space="0" w:color="000000" w:themeColor="text1"/>
              <w:bottom w:val="single" w:sz="4" w:space="0" w:color="auto"/>
              <w:right w:val="single" w:sz="5" w:space="0" w:color="000000" w:themeColor="text1"/>
            </w:tcBorders>
          </w:tcPr>
          <w:p w14:paraId="33E6C7B5" w14:textId="60686D00" w:rsidR="00F202AA" w:rsidRPr="00AB5195" w:rsidRDefault="00F202AA" w:rsidP="00803A84">
            <w:pPr>
              <w:spacing w:after="0" w:line="259" w:lineRule="auto"/>
              <w:ind w:left="0" w:right="0" w:firstLine="0"/>
              <w:jc w:val="left"/>
              <w:rPr>
                <w:rFonts w:ascii="Arial" w:hAnsi="Arial" w:cs="Arial"/>
                <w:sz w:val="22"/>
              </w:rPr>
            </w:pPr>
            <w:r w:rsidRPr="00AB5195">
              <w:rPr>
                <w:rFonts w:ascii="Calibri" w:eastAsia="Times New Roman" w:hAnsi="Calibri" w:cs="Times New Roman"/>
                <w:sz w:val="22"/>
              </w:rPr>
              <w:t>Event – Vision Zero Cycle Safety Event</w:t>
            </w:r>
          </w:p>
        </w:tc>
        <w:tc>
          <w:tcPr>
            <w:tcW w:w="1264" w:type="dxa"/>
            <w:tcBorders>
              <w:top w:val="single" w:sz="5" w:space="0" w:color="000000" w:themeColor="text1"/>
              <w:left w:val="single" w:sz="5" w:space="0" w:color="000000" w:themeColor="text1"/>
              <w:bottom w:val="single" w:sz="4" w:space="0" w:color="auto"/>
              <w:right w:val="single" w:sz="5" w:space="0" w:color="000000" w:themeColor="text1"/>
            </w:tcBorders>
          </w:tcPr>
          <w:p w14:paraId="378842CC" w14:textId="5E90F4D3" w:rsidR="00F202AA" w:rsidRPr="00AB5195" w:rsidRDefault="005F2583" w:rsidP="00803A84">
            <w:pPr>
              <w:spacing w:after="0" w:line="259" w:lineRule="auto"/>
              <w:ind w:left="37" w:right="0" w:firstLine="0"/>
              <w:jc w:val="left"/>
              <w:rPr>
                <w:rFonts w:ascii="Arial" w:hAnsi="Arial" w:cs="Arial"/>
                <w:sz w:val="22"/>
              </w:rPr>
            </w:pPr>
            <w:r>
              <w:rPr>
                <w:rFonts w:ascii="Arial" w:hAnsi="Arial" w:cs="Arial"/>
                <w:sz w:val="22"/>
              </w:rPr>
              <w:t>Wednesday 19</w:t>
            </w:r>
            <w:r w:rsidRPr="005F2583">
              <w:rPr>
                <w:rFonts w:ascii="Arial" w:hAnsi="Arial" w:cs="Arial"/>
                <w:sz w:val="22"/>
                <w:vertAlign w:val="superscript"/>
              </w:rPr>
              <w:t>th</w:t>
            </w:r>
            <w:r>
              <w:rPr>
                <w:rFonts w:ascii="Arial" w:hAnsi="Arial" w:cs="Arial"/>
                <w:sz w:val="22"/>
              </w:rPr>
              <w:t xml:space="preserve"> </w:t>
            </w:r>
          </w:p>
        </w:tc>
        <w:tc>
          <w:tcPr>
            <w:tcW w:w="5188" w:type="dxa"/>
            <w:tcBorders>
              <w:top w:val="single" w:sz="5" w:space="0" w:color="000000" w:themeColor="text1"/>
              <w:left w:val="single" w:sz="5" w:space="0" w:color="000000" w:themeColor="text1"/>
              <w:bottom w:val="single" w:sz="4" w:space="0" w:color="auto"/>
              <w:right w:val="single" w:sz="4" w:space="0" w:color="auto"/>
            </w:tcBorders>
          </w:tcPr>
          <w:p w14:paraId="01775000" w14:textId="7CF2EA90" w:rsidR="00F202AA" w:rsidRPr="00AB5195" w:rsidRDefault="00D50F96" w:rsidP="00803A84">
            <w:pPr>
              <w:spacing w:after="0" w:line="259" w:lineRule="auto"/>
              <w:ind w:left="0" w:right="1" w:firstLine="0"/>
              <w:jc w:val="center"/>
              <w:rPr>
                <w:rFonts w:ascii="Arial" w:hAnsi="Arial" w:cs="Arial"/>
                <w:sz w:val="22"/>
              </w:rPr>
            </w:pPr>
            <w:r>
              <w:rPr>
                <w:rFonts w:ascii="Arial" w:hAnsi="Arial" w:cs="Arial"/>
                <w:sz w:val="22"/>
              </w:rPr>
              <w:t xml:space="preserve">Ran an event with the University on cycle safety which included info on cycle accident hotspots, bike registration with free D locks, free bike lights and high vis for students, information on free cycle safety training, </w:t>
            </w:r>
            <w:r w:rsidR="005F2583">
              <w:rPr>
                <w:rFonts w:ascii="Arial" w:hAnsi="Arial" w:cs="Arial"/>
                <w:sz w:val="22"/>
              </w:rPr>
              <w:t>an HGV students could climb into to see a drivers view.</w:t>
            </w:r>
          </w:p>
        </w:tc>
      </w:tr>
    </w:tbl>
    <w:p w14:paraId="596FC40A" w14:textId="77777777" w:rsidR="008051DB" w:rsidRPr="0016614B" w:rsidRDefault="008051DB" w:rsidP="008051DB">
      <w:pPr>
        <w:spacing w:after="0" w:line="259" w:lineRule="auto"/>
        <w:ind w:left="0" w:right="0" w:firstLine="0"/>
        <w:jc w:val="left"/>
        <w:rPr>
          <w:rFonts w:ascii="Arial" w:hAnsi="Arial" w:cs="Arial"/>
          <w:sz w:val="24"/>
          <w:szCs w:val="24"/>
        </w:rPr>
      </w:pPr>
    </w:p>
    <w:p w14:paraId="5D6936B5" w14:textId="77777777" w:rsidR="008051DB" w:rsidRPr="0016614B" w:rsidRDefault="008051DB" w:rsidP="008051DB">
      <w:pPr>
        <w:spacing w:after="0" w:line="259" w:lineRule="auto"/>
        <w:ind w:left="0" w:right="0" w:firstLine="0"/>
        <w:jc w:val="left"/>
        <w:rPr>
          <w:rFonts w:ascii="Arial" w:hAnsi="Arial" w:cs="Arial"/>
          <w:sz w:val="24"/>
          <w:szCs w:val="24"/>
        </w:rPr>
      </w:pPr>
    </w:p>
    <w:p w14:paraId="55CA55D8" w14:textId="4C2FABE7" w:rsidR="00C2068F" w:rsidRPr="0016614B" w:rsidRDefault="00C2068F" w:rsidP="0016614B">
      <w:pPr>
        <w:spacing w:after="0" w:line="259" w:lineRule="auto"/>
        <w:ind w:left="0" w:right="0" w:firstLine="0"/>
        <w:jc w:val="left"/>
        <w:rPr>
          <w:rFonts w:ascii="Arial" w:hAnsi="Arial" w:cs="Arial"/>
          <w:sz w:val="24"/>
          <w:szCs w:val="24"/>
        </w:rPr>
      </w:pPr>
    </w:p>
    <w:sectPr w:rsidR="00C2068F" w:rsidRPr="0016614B">
      <w:headerReference w:type="even" r:id="rId10"/>
      <w:headerReference w:type="default" r:id="rId11"/>
      <w:footerReference w:type="even" r:id="rId12"/>
      <w:footerReference w:type="default" r:id="rId13"/>
      <w:headerReference w:type="first" r:id="rId14"/>
      <w:footerReference w:type="first" r:id="rId15"/>
      <w:pgSz w:w="11906" w:h="16838"/>
      <w:pgMar w:top="326" w:right="1436" w:bottom="70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8CD49" w14:textId="77777777" w:rsidR="00171894" w:rsidRDefault="00171894">
      <w:pPr>
        <w:spacing w:after="0" w:line="240" w:lineRule="auto"/>
      </w:pPr>
      <w:r>
        <w:separator/>
      </w:r>
    </w:p>
  </w:endnote>
  <w:endnote w:type="continuationSeparator" w:id="0">
    <w:p w14:paraId="46F14D41" w14:textId="77777777" w:rsidR="00171894" w:rsidRDefault="00171894">
      <w:pPr>
        <w:spacing w:after="0" w:line="240" w:lineRule="auto"/>
      </w:pPr>
      <w:r>
        <w:continuationSeparator/>
      </w:r>
    </w:p>
  </w:endnote>
  <w:endnote w:type="continuationNotice" w:id="1">
    <w:p w14:paraId="1670A1D2" w14:textId="77777777" w:rsidR="00171894" w:rsidRDefault="001718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0648A" w14:textId="77777777" w:rsidR="00C2068F" w:rsidRDefault="00C2068F">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6247" w14:textId="77777777" w:rsidR="00C2068F" w:rsidRDefault="00C2068F">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7E3F" w14:textId="77777777" w:rsidR="00C2068F" w:rsidRDefault="00C2068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03A8D" w14:textId="77777777" w:rsidR="00171894" w:rsidRDefault="00171894">
      <w:pPr>
        <w:spacing w:after="0" w:line="240" w:lineRule="auto"/>
      </w:pPr>
      <w:r>
        <w:separator/>
      </w:r>
    </w:p>
  </w:footnote>
  <w:footnote w:type="continuationSeparator" w:id="0">
    <w:p w14:paraId="509F073F" w14:textId="77777777" w:rsidR="00171894" w:rsidRDefault="00171894">
      <w:pPr>
        <w:spacing w:after="0" w:line="240" w:lineRule="auto"/>
      </w:pPr>
      <w:r>
        <w:continuationSeparator/>
      </w:r>
    </w:p>
  </w:footnote>
  <w:footnote w:type="continuationNotice" w:id="1">
    <w:p w14:paraId="2EA9D93A" w14:textId="77777777" w:rsidR="00171894" w:rsidRDefault="001718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941BA" w14:textId="77777777" w:rsidR="00C2068F" w:rsidRDefault="00C2068F">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0D409" w14:textId="3CC752E3" w:rsidR="00C2068F" w:rsidRDefault="00316A96">
    <w:pPr>
      <w:spacing w:after="160" w:line="259" w:lineRule="auto"/>
      <w:ind w:left="0" w:right="0" w:firstLine="0"/>
      <w:jc w:val="left"/>
    </w:pPr>
    <w:r>
      <w:rPr>
        <w:noProof/>
      </w:rPr>
      <w:drawing>
        <wp:anchor distT="0" distB="0" distL="114300" distR="114300" simplePos="0" relativeHeight="251658240" behindDoc="1" locked="0" layoutInCell="1" allowOverlap="1" wp14:anchorId="45C39DE4" wp14:editId="53025300">
          <wp:simplePos x="0" y="0"/>
          <wp:positionH relativeFrom="margin">
            <wp:posOffset>-25400</wp:posOffset>
          </wp:positionH>
          <wp:positionV relativeFrom="paragraph">
            <wp:posOffset>-457200</wp:posOffset>
          </wp:positionV>
          <wp:extent cx="1244600" cy="878999"/>
          <wp:effectExtent l="0" t="0" r="0" b="0"/>
          <wp:wrapNone/>
          <wp:docPr id="7306311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244600" cy="8789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1026A" w14:textId="77777777" w:rsidR="00C2068F" w:rsidRDefault="00C2068F">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34488"/>
    <w:multiLevelType w:val="hybridMultilevel"/>
    <w:tmpl w:val="AB74154E"/>
    <w:lvl w:ilvl="0" w:tplc="AFC0E308">
      <w:start w:val="1"/>
      <w:numFmt w:val="bullet"/>
      <w:lvlText w:val="-"/>
      <w:lvlJc w:val="left"/>
      <w:pPr>
        <w:ind w:left="3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31E509C">
      <w:start w:val="1"/>
      <w:numFmt w:val="bullet"/>
      <w:lvlText w:val="o"/>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7887008">
      <w:start w:val="1"/>
      <w:numFmt w:val="bullet"/>
      <w:lvlText w:val="▪"/>
      <w:lvlJc w:val="left"/>
      <w:pPr>
        <w:ind w:left="19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5C25EDE">
      <w:start w:val="1"/>
      <w:numFmt w:val="bullet"/>
      <w:lvlText w:val="•"/>
      <w:lvlJc w:val="left"/>
      <w:pPr>
        <w:ind w:left="2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C25D0E">
      <w:start w:val="1"/>
      <w:numFmt w:val="bullet"/>
      <w:lvlText w:val="o"/>
      <w:lvlJc w:val="left"/>
      <w:pPr>
        <w:ind w:left="33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4A4D8B4">
      <w:start w:val="1"/>
      <w:numFmt w:val="bullet"/>
      <w:lvlText w:val="▪"/>
      <w:lvlJc w:val="left"/>
      <w:pPr>
        <w:ind w:left="40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9218EE">
      <w:start w:val="1"/>
      <w:numFmt w:val="bullet"/>
      <w:lvlText w:val="•"/>
      <w:lvlJc w:val="left"/>
      <w:pPr>
        <w:ind w:left="47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66AABFA">
      <w:start w:val="1"/>
      <w:numFmt w:val="bullet"/>
      <w:lvlText w:val="o"/>
      <w:lvlJc w:val="left"/>
      <w:pPr>
        <w:ind w:left="55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78EE5F8">
      <w:start w:val="1"/>
      <w:numFmt w:val="bullet"/>
      <w:lvlText w:val="▪"/>
      <w:lvlJc w:val="left"/>
      <w:pPr>
        <w:ind w:left="62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5464D22"/>
    <w:multiLevelType w:val="hybridMultilevel"/>
    <w:tmpl w:val="9DE83928"/>
    <w:lvl w:ilvl="0" w:tplc="FADC5274">
      <w:start w:val="1"/>
      <w:numFmt w:val="bullet"/>
      <w:lvlText w:val="-"/>
      <w:lvlJc w:val="left"/>
      <w:pPr>
        <w:ind w:left="7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A425A06">
      <w:start w:val="1"/>
      <w:numFmt w:val="bullet"/>
      <w:lvlText w:val="o"/>
      <w:lvlJc w:val="left"/>
      <w:pPr>
        <w:ind w:left="14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F344F44">
      <w:start w:val="1"/>
      <w:numFmt w:val="bullet"/>
      <w:lvlText w:val="▪"/>
      <w:lvlJc w:val="left"/>
      <w:pPr>
        <w:ind w:left="21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352D398">
      <w:start w:val="1"/>
      <w:numFmt w:val="bullet"/>
      <w:lvlText w:val="•"/>
      <w:lvlJc w:val="left"/>
      <w:pPr>
        <w:ind w:left="28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3F609E4">
      <w:start w:val="1"/>
      <w:numFmt w:val="bullet"/>
      <w:lvlText w:val="o"/>
      <w:lvlJc w:val="left"/>
      <w:pPr>
        <w:ind w:left="36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F3E0616">
      <w:start w:val="1"/>
      <w:numFmt w:val="bullet"/>
      <w:lvlText w:val="▪"/>
      <w:lvlJc w:val="left"/>
      <w:pPr>
        <w:ind w:left="43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F04A746">
      <w:start w:val="1"/>
      <w:numFmt w:val="bullet"/>
      <w:lvlText w:val="•"/>
      <w:lvlJc w:val="left"/>
      <w:pPr>
        <w:ind w:left="50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834E9CE">
      <w:start w:val="1"/>
      <w:numFmt w:val="bullet"/>
      <w:lvlText w:val="o"/>
      <w:lvlJc w:val="left"/>
      <w:pPr>
        <w:ind w:left="57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A6AC872">
      <w:start w:val="1"/>
      <w:numFmt w:val="bullet"/>
      <w:lvlText w:val="▪"/>
      <w:lvlJc w:val="left"/>
      <w:pPr>
        <w:ind w:left="64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2F549A6"/>
    <w:multiLevelType w:val="hybridMultilevel"/>
    <w:tmpl w:val="2D7EBAE4"/>
    <w:lvl w:ilvl="0" w:tplc="72DCDD78">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1206F54">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284263E">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C54E22A">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A7ED27A">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A40B8CE">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E107F2A">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04EF5BA">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54E4A5E">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25CA61B5"/>
    <w:multiLevelType w:val="hybridMultilevel"/>
    <w:tmpl w:val="2E1E8E4C"/>
    <w:lvl w:ilvl="0" w:tplc="A32EC276">
      <w:start w:val="1"/>
      <w:numFmt w:val="bullet"/>
      <w:lvlText w:val="-"/>
      <w:lvlJc w:val="left"/>
      <w:pPr>
        <w:ind w:left="383"/>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AB2408A6">
      <w:start w:val="1"/>
      <w:numFmt w:val="bullet"/>
      <w:lvlText w:val="o"/>
      <w:lvlJc w:val="left"/>
      <w:pPr>
        <w:ind w:left="11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2FEE3C2">
      <w:start w:val="1"/>
      <w:numFmt w:val="bullet"/>
      <w:lvlText w:val="▪"/>
      <w:lvlJc w:val="left"/>
      <w:pPr>
        <w:ind w:left="19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49FA82DC">
      <w:start w:val="1"/>
      <w:numFmt w:val="bullet"/>
      <w:lvlText w:val="•"/>
      <w:lvlJc w:val="left"/>
      <w:pPr>
        <w:ind w:left="26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C10429E2">
      <w:start w:val="1"/>
      <w:numFmt w:val="bullet"/>
      <w:lvlText w:val="o"/>
      <w:lvlJc w:val="left"/>
      <w:pPr>
        <w:ind w:left="334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230E4804">
      <w:start w:val="1"/>
      <w:numFmt w:val="bullet"/>
      <w:lvlText w:val="▪"/>
      <w:lvlJc w:val="left"/>
      <w:pPr>
        <w:ind w:left="406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38C43310">
      <w:start w:val="1"/>
      <w:numFmt w:val="bullet"/>
      <w:lvlText w:val="•"/>
      <w:lvlJc w:val="left"/>
      <w:pPr>
        <w:ind w:left="47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5F30182A">
      <w:start w:val="1"/>
      <w:numFmt w:val="bullet"/>
      <w:lvlText w:val="o"/>
      <w:lvlJc w:val="left"/>
      <w:pPr>
        <w:ind w:left="55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7EFCF7F2">
      <w:start w:val="1"/>
      <w:numFmt w:val="bullet"/>
      <w:lvlText w:val="▪"/>
      <w:lvlJc w:val="left"/>
      <w:pPr>
        <w:ind w:left="62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0A1556A"/>
    <w:multiLevelType w:val="hybridMultilevel"/>
    <w:tmpl w:val="1D908EBE"/>
    <w:lvl w:ilvl="0" w:tplc="B78058EC">
      <w:start w:val="1"/>
      <w:numFmt w:val="bullet"/>
      <w:lvlText w:val="✓"/>
      <w:lvlJc w:val="left"/>
      <w:pPr>
        <w:ind w:left="3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08E863A">
      <w:start w:val="1"/>
      <w:numFmt w:val="bullet"/>
      <w:lvlText w:val="o"/>
      <w:lvlJc w:val="left"/>
      <w:pPr>
        <w:ind w:left="12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8C2E630">
      <w:start w:val="1"/>
      <w:numFmt w:val="bullet"/>
      <w:lvlText w:val="▪"/>
      <w:lvlJc w:val="left"/>
      <w:pPr>
        <w:ind w:left="19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CD88C0C">
      <w:start w:val="1"/>
      <w:numFmt w:val="bullet"/>
      <w:lvlText w:val="•"/>
      <w:lvlJc w:val="left"/>
      <w:pPr>
        <w:ind w:left="26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F98655C">
      <w:start w:val="1"/>
      <w:numFmt w:val="bullet"/>
      <w:lvlText w:val="o"/>
      <w:lvlJc w:val="left"/>
      <w:pPr>
        <w:ind w:left="34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2C29F08">
      <w:start w:val="1"/>
      <w:numFmt w:val="bullet"/>
      <w:lvlText w:val="▪"/>
      <w:lvlJc w:val="left"/>
      <w:pPr>
        <w:ind w:left="41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3AA3F6C">
      <w:start w:val="1"/>
      <w:numFmt w:val="bullet"/>
      <w:lvlText w:val="•"/>
      <w:lvlJc w:val="left"/>
      <w:pPr>
        <w:ind w:left="48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D88A3DE">
      <w:start w:val="1"/>
      <w:numFmt w:val="bullet"/>
      <w:lvlText w:val="o"/>
      <w:lvlJc w:val="left"/>
      <w:pPr>
        <w:ind w:left="55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F848BAA">
      <w:start w:val="1"/>
      <w:numFmt w:val="bullet"/>
      <w:lvlText w:val="▪"/>
      <w:lvlJc w:val="left"/>
      <w:pPr>
        <w:ind w:left="62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6BC0F1C"/>
    <w:multiLevelType w:val="hybridMultilevel"/>
    <w:tmpl w:val="D5327C18"/>
    <w:lvl w:ilvl="0" w:tplc="072091C6">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C1CD1C4">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4FC2D26">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73868C2">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E6E7992">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43C6D72">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80E2942">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51A027A">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1FC0C44">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3A480CF8"/>
    <w:multiLevelType w:val="hybridMultilevel"/>
    <w:tmpl w:val="53A079F8"/>
    <w:lvl w:ilvl="0" w:tplc="B2FC16DC">
      <w:start w:val="1"/>
      <w:numFmt w:val="bullet"/>
      <w:lvlText w:val="-"/>
      <w:lvlJc w:val="left"/>
      <w:pPr>
        <w:ind w:left="4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7EEAB4A">
      <w:start w:val="1"/>
      <w:numFmt w:val="bullet"/>
      <w:lvlText w:val="o"/>
      <w:lvlJc w:val="left"/>
      <w:pPr>
        <w:ind w:left="1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1484B84">
      <w:start w:val="1"/>
      <w:numFmt w:val="bullet"/>
      <w:lvlText w:val="▪"/>
      <w:lvlJc w:val="left"/>
      <w:pPr>
        <w:ind w:left="2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F321026">
      <w:start w:val="1"/>
      <w:numFmt w:val="bullet"/>
      <w:lvlText w:val="•"/>
      <w:lvlJc w:val="left"/>
      <w:pPr>
        <w:ind w:left="2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908A914">
      <w:start w:val="1"/>
      <w:numFmt w:val="bullet"/>
      <w:lvlText w:val="o"/>
      <w:lvlJc w:val="left"/>
      <w:pPr>
        <w:ind w:left="3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F72794C">
      <w:start w:val="1"/>
      <w:numFmt w:val="bullet"/>
      <w:lvlText w:val="▪"/>
      <w:lvlJc w:val="left"/>
      <w:pPr>
        <w:ind w:left="4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D300A64">
      <w:start w:val="1"/>
      <w:numFmt w:val="bullet"/>
      <w:lvlText w:val="•"/>
      <w:lvlJc w:val="left"/>
      <w:pPr>
        <w:ind w:left="49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EA6D73E">
      <w:start w:val="1"/>
      <w:numFmt w:val="bullet"/>
      <w:lvlText w:val="o"/>
      <w:lvlJc w:val="left"/>
      <w:pPr>
        <w:ind w:left="56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422C864">
      <w:start w:val="1"/>
      <w:numFmt w:val="bullet"/>
      <w:lvlText w:val="▪"/>
      <w:lvlJc w:val="left"/>
      <w:pPr>
        <w:ind w:left="63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42545485"/>
    <w:multiLevelType w:val="hybridMultilevel"/>
    <w:tmpl w:val="722A465A"/>
    <w:lvl w:ilvl="0" w:tplc="69DA4D68">
      <w:start w:val="1"/>
      <w:numFmt w:val="bullet"/>
      <w:lvlText w:val="-"/>
      <w:lvlJc w:val="left"/>
      <w:pPr>
        <w:ind w:left="3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0248114">
      <w:start w:val="1"/>
      <w:numFmt w:val="bullet"/>
      <w:lvlText w:val="o"/>
      <w:lvlJc w:val="left"/>
      <w:pPr>
        <w:ind w:left="1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50E04A">
      <w:start w:val="1"/>
      <w:numFmt w:val="bullet"/>
      <w:lvlText w:val="▪"/>
      <w:lvlJc w:val="left"/>
      <w:pPr>
        <w:ind w:left="20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9E4876A">
      <w:start w:val="1"/>
      <w:numFmt w:val="bullet"/>
      <w:lvlText w:val="•"/>
      <w:lvlJc w:val="left"/>
      <w:pPr>
        <w:ind w:left="27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AB65BDA">
      <w:start w:val="1"/>
      <w:numFmt w:val="bullet"/>
      <w:lvlText w:val="o"/>
      <w:lvlJc w:val="left"/>
      <w:pPr>
        <w:ind w:left="34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7B888F4">
      <w:start w:val="1"/>
      <w:numFmt w:val="bullet"/>
      <w:lvlText w:val="▪"/>
      <w:lvlJc w:val="left"/>
      <w:pPr>
        <w:ind w:left="41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608915E">
      <w:start w:val="1"/>
      <w:numFmt w:val="bullet"/>
      <w:lvlText w:val="•"/>
      <w:lvlJc w:val="left"/>
      <w:pPr>
        <w:ind w:left="48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B0E0018">
      <w:start w:val="1"/>
      <w:numFmt w:val="bullet"/>
      <w:lvlText w:val="o"/>
      <w:lvlJc w:val="left"/>
      <w:pPr>
        <w:ind w:left="56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1144FF4">
      <w:start w:val="1"/>
      <w:numFmt w:val="bullet"/>
      <w:lvlText w:val="▪"/>
      <w:lvlJc w:val="left"/>
      <w:pPr>
        <w:ind w:left="63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4989631C"/>
    <w:multiLevelType w:val="hybridMultilevel"/>
    <w:tmpl w:val="0DE4631C"/>
    <w:lvl w:ilvl="0" w:tplc="C8086604">
      <w:start w:val="1"/>
      <w:numFmt w:val="bullet"/>
      <w:lvlText w:val="-"/>
      <w:lvlJc w:val="left"/>
      <w:pPr>
        <w:ind w:left="3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396D834">
      <w:start w:val="1"/>
      <w:numFmt w:val="bullet"/>
      <w:lvlText w:val="o"/>
      <w:lvlJc w:val="left"/>
      <w:pPr>
        <w:ind w:left="1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324C72E">
      <w:start w:val="1"/>
      <w:numFmt w:val="bullet"/>
      <w:lvlText w:val="▪"/>
      <w:lvlJc w:val="left"/>
      <w:pPr>
        <w:ind w:left="20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B4EC2D2">
      <w:start w:val="1"/>
      <w:numFmt w:val="bullet"/>
      <w:lvlText w:val="•"/>
      <w:lvlJc w:val="left"/>
      <w:pPr>
        <w:ind w:left="27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BE810AE">
      <w:start w:val="1"/>
      <w:numFmt w:val="bullet"/>
      <w:lvlText w:val="o"/>
      <w:lvlJc w:val="left"/>
      <w:pPr>
        <w:ind w:left="34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88428">
      <w:start w:val="1"/>
      <w:numFmt w:val="bullet"/>
      <w:lvlText w:val="▪"/>
      <w:lvlJc w:val="left"/>
      <w:pPr>
        <w:ind w:left="41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A288D6E">
      <w:start w:val="1"/>
      <w:numFmt w:val="bullet"/>
      <w:lvlText w:val="•"/>
      <w:lvlJc w:val="left"/>
      <w:pPr>
        <w:ind w:left="48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D4EFDDC">
      <w:start w:val="1"/>
      <w:numFmt w:val="bullet"/>
      <w:lvlText w:val="o"/>
      <w:lvlJc w:val="left"/>
      <w:pPr>
        <w:ind w:left="56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022D824">
      <w:start w:val="1"/>
      <w:numFmt w:val="bullet"/>
      <w:lvlText w:val="▪"/>
      <w:lvlJc w:val="left"/>
      <w:pPr>
        <w:ind w:left="63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4C25733F"/>
    <w:multiLevelType w:val="hybridMultilevel"/>
    <w:tmpl w:val="0DDC33D2"/>
    <w:lvl w:ilvl="0" w:tplc="7980A9E6">
      <w:start w:val="1"/>
      <w:numFmt w:val="bullet"/>
      <w:lvlText w:val="✓"/>
      <w:lvlJc w:val="left"/>
      <w:pPr>
        <w:ind w:left="4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48B00098">
      <w:start w:val="1"/>
      <w:numFmt w:val="bullet"/>
      <w:lvlText w:val="o"/>
      <w:lvlJc w:val="left"/>
      <w:pPr>
        <w:ind w:left="12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DDA57F8">
      <w:start w:val="1"/>
      <w:numFmt w:val="bullet"/>
      <w:lvlText w:val="▪"/>
      <w:lvlJc w:val="left"/>
      <w:pPr>
        <w:ind w:left="194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F9AACEE">
      <w:start w:val="1"/>
      <w:numFmt w:val="bullet"/>
      <w:lvlText w:val="•"/>
      <w:lvlJc w:val="left"/>
      <w:pPr>
        <w:ind w:left="26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01E0932">
      <w:start w:val="1"/>
      <w:numFmt w:val="bullet"/>
      <w:lvlText w:val="o"/>
      <w:lvlJc w:val="left"/>
      <w:pPr>
        <w:ind w:left="338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39A02A46">
      <w:start w:val="1"/>
      <w:numFmt w:val="bullet"/>
      <w:lvlText w:val="▪"/>
      <w:lvlJc w:val="left"/>
      <w:pPr>
        <w:ind w:left="410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6DCDA4A">
      <w:start w:val="1"/>
      <w:numFmt w:val="bullet"/>
      <w:lvlText w:val="•"/>
      <w:lvlJc w:val="left"/>
      <w:pPr>
        <w:ind w:left="48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36ED80E">
      <w:start w:val="1"/>
      <w:numFmt w:val="bullet"/>
      <w:lvlText w:val="o"/>
      <w:lvlJc w:val="left"/>
      <w:pPr>
        <w:ind w:left="554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4B5EA4FC">
      <w:start w:val="1"/>
      <w:numFmt w:val="bullet"/>
      <w:lvlText w:val="▪"/>
      <w:lvlJc w:val="left"/>
      <w:pPr>
        <w:ind w:left="62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4D156A27"/>
    <w:multiLevelType w:val="hybridMultilevel"/>
    <w:tmpl w:val="522E33B0"/>
    <w:lvl w:ilvl="0" w:tplc="712CFD56">
      <w:start w:val="1"/>
      <w:numFmt w:val="bullet"/>
      <w:lvlText w:val="-"/>
      <w:lvlJc w:val="left"/>
      <w:pPr>
        <w:ind w:left="2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6A20DAC">
      <w:start w:val="1"/>
      <w:numFmt w:val="bullet"/>
      <w:lvlText w:val="o"/>
      <w:lvlJc w:val="left"/>
      <w:pPr>
        <w:ind w:left="14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7E89AB6">
      <w:start w:val="1"/>
      <w:numFmt w:val="bullet"/>
      <w:lvlText w:val="▪"/>
      <w:lvlJc w:val="left"/>
      <w:pPr>
        <w:ind w:left="21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CF6F844">
      <w:start w:val="1"/>
      <w:numFmt w:val="bullet"/>
      <w:lvlText w:val="•"/>
      <w:lvlJc w:val="left"/>
      <w:pPr>
        <w:ind w:left="28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B34371E">
      <w:start w:val="1"/>
      <w:numFmt w:val="bullet"/>
      <w:lvlText w:val="o"/>
      <w:lvlJc w:val="left"/>
      <w:pPr>
        <w:ind w:left="36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D9A289C">
      <w:start w:val="1"/>
      <w:numFmt w:val="bullet"/>
      <w:lvlText w:val="▪"/>
      <w:lvlJc w:val="left"/>
      <w:pPr>
        <w:ind w:left="43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784A68E">
      <w:start w:val="1"/>
      <w:numFmt w:val="bullet"/>
      <w:lvlText w:val="•"/>
      <w:lvlJc w:val="left"/>
      <w:pPr>
        <w:ind w:left="50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4160DBC">
      <w:start w:val="1"/>
      <w:numFmt w:val="bullet"/>
      <w:lvlText w:val="o"/>
      <w:lvlJc w:val="left"/>
      <w:pPr>
        <w:ind w:left="57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488C21C">
      <w:start w:val="1"/>
      <w:numFmt w:val="bullet"/>
      <w:lvlText w:val="▪"/>
      <w:lvlJc w:val="left"/>
      <w:pPr>
        <w:ind w:left="64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04065B0"/>
    <w:multiLevelType w:val="hybridMultilevel"/>
    <w:tmpl w:val="D6B8D15C"/>
    <w:lvl w:ilvl="0" w:tplc="72246538">
      <w:start w:val="1"/>
      <w:numFmt w:val="bullet"/>
      <w:lvlText w:val="-"/>
      <w:lvlJc w:val="left"/>
      <w:pPr>
        <w:ind w:left="3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880F086">
      <w:start w:val="1"/>
      <w:numFmt w:val="bullet"/>
      <w:lvlText w:val="o"/>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960DE9A">
      <w:start w:val="1"/>
      <w:numFmt w:val="bullet"/>
      <w:lvlText w:val="▪"/>
      <w:lvlJc w:val="left"/>
      <w:pPr>
        <w:ind w:left="19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172F120">
      <w:start w:val="1"/>
      <w:numFmt w:val="bullet"/>
      <w:lvlText w:val="•"/>
      <w:lvlJc w:val="left"/>
      <w:pPr>
        <w:ind w:left="2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9D8BEBA">
      <w:start w:val="1"/>
      <w:numFmt w:val="bullet"/>
      <w:lvlText w:val="o"/>
      <w:lvlJc w:val="left"/>
      <w:pPr>
        <w:ind w:left="33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86C3028">
      <w:start w:val="1"/>
      <w:numFmt w:val="bullet"/>
      <w:lvlText w:val="▪"/>
      <w:lvlJc w:val="left"/>
      <w:pPr>
        <w:ind w:left="40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DC0876C">
      <w:start w:val="1"/>
      <w:numFmt w:val="bullet"/>
      <w:lvlText w:val="•"/>
      <w:lvlJc w:val="left"/>
      <w:pPr>
        <w:ind w:left="47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5AC65C6">
      <w:start w:val="1"/>
      <w:numFmt w:val="bullet"/>
      <w:lvlText w:val="o"/>
      <w:lvlJc w:val="left"/>
      <w:pPr>
        <w:ind w:left="55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C62AC1C">
      <w:start w:val="1"/>
      <w:numFmt w:val="bullet"/>
      <w:lvlText w:val="▪"/>
      <w:lvlJc w:val="left"/>
      <w:pPr>
        <w:ind w:left="62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65A81A63"/>
    <w:multiLevelType w:val="hybridMultilevel"/>
    <w:tmpl w:val="128AA272"/>
    <w:lvl w:ilvl="0" w:tplc="99D2B9E4">
      <w:start w:val="1"/>
      <w:numFmt w:val="bullet"/>
      <w:lvlText w:val="-"/>
      <w:lvlJc w:val="left"/>
      <w:pPr>
        <w:ind w:left="2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D3612D0">
      <w:start w:val="1"/>
      <w:numFmt w:val="bullet"/>
      <w:lvlText w:val="o"/>
      <w:lvlJc w:val="left"/>
      <w:pPr>
        <w:ind w:left="37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2E4BCCE">
      <w:start w:val="1"/>
      <w:numFmt w:val="bullet"/>
      <w:lvlText w:val="▪"/>
      <w:lvlJc w:val="left"/>
      <w:pPr>
        <w:ind w:left="44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46CDEEA">
      <w:start w:val="1"/>
      <w:numFmt w:val="bullet"/>
      <w:lvlText w:val="•"/>
      <w:lvlJc w:val="left"/>
      <w:pPr>
        <w:ind w:left="51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79409C2">
      <w:start w:val="1"/>
      <w:numFmt w:val="bullet"/>
      <w:lvlText w:val="o"/>
      <w:lvlJc w:val="left"/>
      <w:pPr>
        <w:ind w:left="58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3F63DC6">
      <w:start w:val="1"/>
      <w:numFmt w:val="bullet"/>
      <w:lvlText w:val="▪"/>
      <w:lvlJc w:val="left"/>
      <w:pPr>
        <w:ind w:left="65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4A27D9E">
      <w:start w:val="1"/>
      <w:numFmt w:val="bullet"/>
      <w:lvlText w:val="•"/>
      <w:lvlJc w:val="left"/>
      <w:pPr>
        <w:ind w:left="73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18769E">
      <w:start w:val="1"/>
      <w:numFmt w:val="bullet"/>
      <w:lvlText w:val="o"/>
      <w:lvlJc w:val="left"/>
      <w:pPr>
        <w:ind w:left="80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B4C4CDA">
      <w:start w:val="1"/>
      <w:numFmt w:val="bullet"/>
      <w:lvlText w:val="▪"/>
      <w:lvlJc w:val="left"/>
      <w:pPr>
        <w:ind w:left="87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704D17EE"/>
    <w:multiLevelType w:val="hybridMultilevel"/>
    <w:tmpl w:val="5AD867E6"/>
    <w:lvl w:ilvl="0" w:tplc="749AAD36">
      <w:start w:val="1"/>
      <w:numFmt w:val="bullet"/>
      <w:lvlText w:val="-"/>
      <w:lvlJc w:val="left"/>
      <w:pPr>
        <w:ind w:left="118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962E105C">
      <w:start w:val="1"/>
      <w:numFmt w:val="bullet"/>
      <w:lvlText w:val="o"/>
      <w:lvlJc w:val="left"/>
      <w:pPr>
        <w:ind w:left="191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EE1427A8">
      <w:start w:val="1"/>
      <w:numFmt w:val="bullet"/>
      <w:lvlText w:val="▪"/>
      <w:lvlJc w:val="left"/>
      <w:pPr>
        <w:ind w:left="263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0961BA2">
      <w:start w:val="1"/>
      <w:numFmt w:val="bullet"/>
      <w:lvlText w:val="•"/>
      <w:lvlJc w:val="left"/>
      <w:pPr>
        <w:ind w:left="335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216FAFC">
      <w:start w:val="1"/>
      <w:numFmt w:val="bullet"/>
      <w:lvlText w:val="o"/>
      <w:lvlJc w:val="left"/>
      <w:pPr>
        <w:ind w:left="407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A6613FC">
      <w:start w:val="1"/>
      <w:numFmt w:val="bullet"/>
      <w:lvlText w:val="▪"/>
      <w:lvlJc w:val="left"/>
      <w:pPr>
        <w:ind w:left="479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1DC8CAF8">
      <w:start w:val="1"/>
      <w:numFmt w:val="bullet"/>
      <w:lvlText w:val="•"/>
      <w:lvlJc w:val="left"/>
      <w:pPr>
        <w:ind w:left="551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2D02EE0C">
      <w:start w:val="1"/>
      <w:numFmt w:val="bullet"/>
      <w:lvlText w:val="o"/>
      <w:lvlJc w:val="left"/>
      <w:pPr>
        <w:ind w:left="623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D9E2549E">
      <w:start w:val="1"/>
      <w:numFmt w:val="bullet"/>
      <w:lvlText w:val="▪"/>
      <w:lvlJc w:val="left"/>
      <w:pPr>
        <w:ind w:left="695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78761993"/>
    <w:multiLevelType w:val="hybridMultilevel"/>
    <w:tmpl w:val="BC7C6E58"/>
    <w:lvl w:ilvl="0" w:tplc="BD54BFBC">
      <w:start w:val="1"/>
      <w:numFmt w:val="bullet"/>
      <w:lvlText w:val="-"/>
      <w:lvlJc w:val="left"/>
      <w:pPr>
        <w:ind w:left="9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3AC28716">
      <w:start w:val="1"/>
      <w:numFmt w:val="bullet"/>
      <w:lvlText w:val="o"/>
      <w:lvlJc w:val="left"/>
      <w:pPr>
        <w:ind w:left="11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D6BA6086">
      <w:start w:val="1"/>
      <w:numFmt w:val="bullet"/>
      <w:lvlText w:val="▪"/>
      <w:lvlJc w:val="left"/>
      <w:pPr>
        <w:ind w:left="19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72C67DD8">
      <w:start w:val="1"/>
      <w:numFmt w:val="bullet"/>
      <w:lvlText w:val="•"/>
      <w:lvlJc w:val="left"/>
      <w:pPr>
        <w:ind w:left="26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461895D2">
      <w:start w:val="1"/>
      <w:numFmt w:val="bullet"/>
      <w:lvlText w:val="o"/>
      <w:lvlJc w:val="left"/>
      <w:pPr>
        <w:ind w:left="334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3E56C220">
      <w:start w:val="1"/>
      <w:numFmt w:val="bullet"/>
      <w:lvlText w:val="▪"/>
      <w:lvlJc w:val="left"/>
      <w:pPr>
        <w:ind w:left="406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C6345CCA">
      <w:start w:val="1"/>
      <w:numFmt w:val="bullet"/>
      <w:lvlText w:val="•"/>
      <w:lvlJc w:val="left"/>
      <w:pPr>
        <w:ind w:left="47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32A0B328">
      <w:start w:val="1"/>
      <w:numFmt w:val="bullet"/>
      <w:lvlText w:val="o"/>
      <w:lvlJc w:val="left"/>
      <w:pPr>
        <w:ind w:left="55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ADE2466C">
      <w:start w:val="1"/>
      <w:numFmt w:val="bullet"/>
      <w:lvlText w:val="▪"/>
      <w:lvlJc w:val="left"/>
      <w:pPr>
        <w:ind w:left="62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7BAA0A96"/>
    <w:multiLevelType w:val="hybridMultilevel"/>
    <w:tmpl w:val="909A10F4"/>
    <w:lvl w:ilvl="0" w:tplc="DD2A3DCE">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5B2755E">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646F65A">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558BEE4">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98C1CC0">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FD4C01C">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4B0869A">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8FEAD9E">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1C07F0C">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16cid:durableId="272172373">
    <w:abstractNumId w:val="8"/>
  </w:num>
  <w:num w:numId="2" w16cid:durableId="1318220020">
    <w:abstractNumId w:val="4"/>
  </w:num>
  <w:num w:numId="3" w16cid:durableId="1737893580">
    <w:abstractNumId w:val="7"/>
  </w:num>
  <w:num w:numId="4" w16cid:durableId="1366515321">
    <w:abstractNumId w:val="12"/>
  </w:num>
  <w:num w:numId="5" w16cid:durableId="1559513427">
    <w:abstractNumId w:val="9"/>
  </w:num>
  <w:num w:numId="6" w16cid:durableId="1931347283">
    <w:abstractNumId w:val="14"/>
  </w:num>
  <w:num w:numId="7" w16cid:durableId="1003818849">
    <w:abstractNumId w:val="0"/>
  </w:num>
  <w:num w:numId="8" w16cid:durableId="1063723479">
    <w:abstractNumId w:val="13"/>
  </w:num>
  <w:num w:numId="9" w16cid:durableId="1151218663">
    <w:abstractNumId w:val="10"/>
  </w:num>
  <w:num w:numId="10" w16cid:durableId="1989430128">
    <w:abstractNumId w:val="3"/>
  </w:num>
  <w:num w:numId="11" w16cid:durableId="1110276851">
    <w:abstractNumId w:val="11"/>
  </w:num>
  <w:num w:numId="12" w16cid:durableId="576093917">
    <w:abstractNumId w:val="1"/>
  </w:num>
  <w:num w:numId="13" w16cid:durableId="2054961527">
    <w:abstractNumId w:val="2"/>
  </w:num>
  <w:num w:numId="14" w16cid:durableId="411777345">
    <w:abstractNumId w:val="5"/>
  </w:num>
  <w:num w:numId="15" w16cid:durableId="417144473">
    <w:abstractNumId w:val="15"/>
  </w:num>
  <w:num w:numId="16" w16cid:durableId="7821118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68F"/>
    <w:rsid w:val="000078E9"/>
    <w:rsid w:val="00011342"/>
    <w:rsid w:val="00051E00"/>
    <w:rsid w:val="0007432C"/>
    <w:rsid w:val="000F013A"/>
    <w:rsid w:val="001100B8"/>
    <w:rsid w:val="001409BF"/>
    <w:rsid w:val="00152DEB"/>
    <w:rsid w:val="0016614B"/>
    <w:rsid w:val="00171894"/>
    <w:rsid w:val="0018221B"/>
    <w:rsid w:val="00193706"/>
    <w:rsid w:val="001C28BF"/>
    <w:rsid w:val="001F1826"/>
    <w:rsid w:val="00316A96"/>
    <w:rsid w:val="003314C8"/>
    <w:rsid w:val="00335302"/>
    <w:rsid w:val="00344D18"/>
    <w:rsid w:val="003660A3"/>
    <w:rsid w:val="00393267"/>
    <w:rsid w:val="003B7E24"/>
    <w:rsid w:val="004040A2"/>
    <w:rsid w:val="00410213"/>
    <w:rsid w:val="0048777F"/>
    <w:rsid w:val="004E3FED"/>
    <w:rsid w:val="005F2583"/>
    <w:rsid w:val="00610B47"/>
    <w:rsid w:val="006B4631"/>
    <w:rsid w:val="006B6081"/>
    <w:rsid w:val="006C5CEF"/>
    <w:rsid w:val="006F4D4D"/>
    <w:rsid w:val="007056B9"/>
    <w:rsid w:val="007606AC"/>
    <w:rsid w:val="00762B28"/>
    <w:rsid w:val="008051DB"/>
    <w:rsid w:val="0083366E"/>
    <w:rsid w:val="00837AF5"/>
    <w:rsid w:val="0087504E"/>
    <w:rsid w:val="00891FA3"/>
    <w:rsid w:val="008E2372"/>
    <w:rsid w:val="00937E3A"/>
    <w:rsid w:val="009A1616"/>
    <w:rsid w:val="009A4D80"/>
    <w:rsid w:val="009B7900"/>
    <w:rsid w:val="009C7438"/>
    <w:rsid w:val="009E49CE"/>
    <w:rsid w:val="009E7018"/>
    <w:rsid w:val="00A27C02"/>
    <w:rsid w:val="00A77513"/>
    <w:rsid w:val="00AB5195"/>
    <w:rsid w:val="00AD5F6A"/>
    <w:rsid w:val="00B27035"/>
    <w:rsid w:val="00B37B87"/>
    <w:rsid w:val="00B52915"/>
    <w:rsid w:val="00B55607"/>
    <w:rsid w:val="00BF62E8"/>
    <w:rsid w:val="00C06C16"/>
    <w:rsid w:val="00C11FE8"/>
    <w:rsid w:val="00C2068F"/>
    <w:rsid w:val="00C84501"/>
    <w:rsid w:val="00D50F96"/>
    <w:rsid w:val="00DE7818"/>
    <w:rsid w:val="00E31DC3"/>
    <w:rsid w:val="00E41962"/>
    <w:rsid w:val="00E70027"/>
    <w:rsid w:val="00EC39B3"/>
    <w:rsid w:val="00F10958"/>
    <w:rsid w:val="00F202AA"/>
    <w:rsid w:val="00F50B48"/>
    <w:rsid w:val="00FC24ED"/>
    <w:rsid w:val="00FC2688"/>
    <w:rsid w:val="0B3311E0"/>
    <w:rsid w:val="4CEF37F5"/>
    <w:rsid w:val="652A42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4A147"/>
  <w15:docId w15:val="{F374AB0F-9AA4-4A56-9A31-D548BC8A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3" w:line="309" w:lineRule="auto"/>
      <w:ind w:left="10" w:right="211" w:hanging="10"/>
      <w:jc w:val="both"/>
    </w:pPr>
    <w:rPr>
      <w:rFonts w:ascii="Verdana" w:eastAsia="Verdana" w:hAnsi="Verdana" w:cs="Verdana"/>
      <w:color w:val="000000"/>
      <w:sz w:val="20"/>
    </w:rPr>
  </w:style>
  <w:style w:type="paragraph" w:styleId="Heading1">
    <w:name w:val="heading 1"/>
    <w:next w:val="Normal"/>
    <w:link w:val="Heading1Char"/>
    <w:uiPriority w:val="9"/>
    <w:qFormat/>
    <w:pPr>
      <w:keepNext/>
      <w:keepLines/>
      <w:spacing w:after="90" w:line="248" w:lineRule="auto"/>
      <w:ind w:left="10" w:hanging="10"/>
      <w:outlineLvl w:val="0"/>
    </w:pPr>
    <w:rPr>
      <w:rFonts w:ascii="Verdana" w:eastAsia="Verdana" w:hAnsi="Verdana" w:cs="Verdan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6C5CEF"/>
    <w:rPr>
      <w:color w:val="0000FF"/>
      <w:u w:val="single"/>
    </w:rPr>
  </w:style>
  <w:style w:type="paragraph" w:styleId="Header">
    <w:name w:val="header"/>
    <w:basedOn w:val="Normal"/>
    <w:link w:val="HeaderChar"/>
    <w:uiPriority w:val="99"/>
    <w:semiHidden/>
    <w:unhideWhenUsed/>
    <w:rsid w:val="00A7751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77513"/>
    <w:rPr>
      <w:rFonts w:ascii="Verdana" w:eastAsia="Verdana" w:hAnsi="Verdana" w:cs="Verdana"/>
      <w:color w:val="000000"/>
      <w:sz w:val="20"/>
    </w:rPr>
  </w:style>
  <w:style w:type="paragraph" w:styleId="Footer">
    <w:name w:val="footer"/>
    <w:basedOn w:val="Normal"/>
    <w:link w:val="FooterChar"/>
    <w:uiPriority w:val="99"/>
    <w:semiHidden/>
    <w:unhideWhenUsed/>
    <w:rsid w:val="00A7751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77513"/>
    <w:rPr>
      <w:rFonts w:ascii="Verdana" w:eastAsia="Verdana" w:hAnsi="Verdana" w:cs="Verdana"/>
      <w:color w:val="000000"/>
      <w:sz w:val="20"/>
    </w:rPr>
  </w:style>
  <w:style w:type="character" w:customStyle="1" w:styleId="normaltextrun">
    <w:name w:val="normaltextrun"/>
    <w:basedOn w:val="DefaultParagraphFont"/>
    <w:rsid w:val="006B4631"/>
  </w:style>
  <w:style w:type="character" w:customStyle="1" w:styleId="eop">
    <w:name w:val="eop"/>
    <w:basedOn w:val="DefaultParagraphFont"/>
    <w:rsid w:val="006B4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9426">
      <w:bodyDiv w:val="1"/>
      <w:marLeft w:val="0"/>
      <w:marRight w:val="0"/>
      <w:marTop w:val="0"/>
      <w:marBottom w:val="0"/>
      <w:divBdr>
        <w:top w:val="none" w:sz="0" w:space="0" w:color="auto"/>
        <w:left w:val="none" w:sz="0" w:space="0" w:color="auto"/>
        <w:bottom w:val="none" w:sz="0" w:space="0" w:color="auto"/>
        <w:right w:val="none" w:sz="0" w:space="0" w:color="auto"/>
      </w:divBdr>
      <w:divsChild>
        <w:div w:id="1840927650">
          <w:marLeft w:val="0"/>
          <w:marRight w:val="0"/>
          <w:marTop w:val="0"/>
          <w:marBottom w:val="0"/>
          <w:divBdr>
            <w:top w:val="none" w:sz="0" w:space="0" w:color="auto"/>
            <w:left w:val="none" w:sz="0" w:space="0" w:color="auto"/>
            <w:bottom w:val="none" w:sz="0" w:space="0" w:color="auto"/>
            <w:right w:val="none" w:sz="0" w:space="0" w:color="auto"/>
          </w:divBdr>
        </w:div>
      </w:divsChild>
    </w:div>
    <w:div w:id="77212123">
      <w:bodyDiv w:val="1"/>
      <w:marLeft w:val="0"/>
      <w:marRight w:val="0"/>
      <w:marTop w:val="0"/>
      <w:marBottom w:val="0"/>
      <w:divBdr>
        <w:top w:val="none" w:sz="0" w:space="0" w:color="auto"/>
        <w:left w:val="none" w:sz="0" w:space="0" w:color="auto"/>
        <w:bottom w:val="none" w:sz="0" w:space="0" w:color="auto"/>
        <w:right w:val="none" w:sz="0" w:space="0" w:color="auto"/>
      </w:divBdr>
      <w:divsChild>
        <w:div w:id="97021052">
          <w:marLeft w:val="0"/>
          <w:marRight w:val="0"/>
          <w:marTop w:val="0"/>
          <w:marBottom w:val="0"/>
          <w:divBdr>
            <w:top w:val="none" w:sz="0" w:space="0" w:color="auto"/>
            <w:left w:val="none" w:sz="0" w:space="0" w:color="auto"/>
            <w:bottom w:val="none" w:sz="0" w:space="0" w:color="auto"/>
            <w:right w:val="none" w:sz="0" w:space="0" w:color="auto"/>
          </w:divBdr>
        </w:div>
      </w:divsChild>
    </w:div>
    <w:div w:id="84158827">
      <w:bodyDiv w:val="1"/>
      <w:marLeft w:val="0"/>
      <w:marRight w:val="0"/>
      <w:marTop w:val="0"/>
      <w:marBottom w:val="0"/>
      <w:divBdr>
        <w:top w:val="none" w:sz="0" w:space="0" w:color="auto"/>
        <w:left w:val="none" w:sz="0" w:space="0" w:color="auto"/>
        <w:bottom w:val="none" w:sz="0" w:space="0" w:color="auto"/>
        <w:right w:val="none" w:sz="0" w:space="0" w:color="auto"/>
      </w:divBdr>
      <w:divsChild>
        <w:div w:id="1470325380">
          <w:marLeft w:val="0"/>
          <w:marRight w:val="0"/>
          <w:marTop w:val="0"/>
          <w:marBottom w:val="0"/>
          <w:divBdr>
            <w:top w:val="none" w:sz="0" w:space="0" w:color="auto"/>
            <w:left w:val="none" w:sz="0" w:space="0" w:color="auto"/>
            <w:bottom w:val="none" w:sz="0" w:space="0" w:color="auto"/>
            <w:right w:val="none" w:sz="0" w:space="0" w:color="auto"/>
          </w:divBdr>
        </w:div>
      </w:divsChild>
    </w:div>
    <w:div w:id="132328733">
      <w:bodyDiv w:val="1"/>
      <w:marLeft w:val="0"/>
      <w:marRight w:val="0"/>
      <w:marTop w:val="0"/>
      <w:marBottom w:val="0"/>
      <w:divBdr>
        <w:top w:val="none" w:sz="0" w:space="0" w:color="auto"/>
        <w:left w:val="none" w:sz="0" w:space="0" w:color="auto"/>
        <w:bottom w:val="none" w:sz="0" w:space="0" w:color="auto"/>
        <w:right w:val="none" w:sz="0" w:space="0" w:color="auto"/>
      </w:divBdr>
      <w:divsChild>
        <w:div w:id="1260985176">
          <w:marLeft w:val="0"/>
          <w:marRight w:val="0"/>
          <w:marTop w:val="0"/>
          <w:marBottom w:val="0"/>
          <w:divBdr>
            <w:top w:val="none" w:sz="0" w:space="0" w:color="auto"/>
            <w:left w:val="none" w:sz="0" w:space="0" w:color="auto"/>
            <w:bottom w:val="none" w:sz="0" w:space="0" w:color="auto"/>
            <w:right w:val="none" w:sz="0" w:space="0" w:color="auto"/>
          </w:divBdr>
        </w:div>
      </w:divsChild>
    </w:div>
    <w:div w:id="152181919">
      <w:bodyDiv w:val="1"/>
      <w:marLeft w:val="0"/>
      <w:marRight w:val="0"/>
      <w:marTop w:val="0"/>
      <w:marBottom w:val="0"/>
      <w:divBdr>
        <w:top w:val="none" w:sz="0" w:space="0" w:color="auto"/>
        <w:left w:val="none" w:sz="0" w:space="0" w:color="auto"/>
        <w:bottom w:val="none" w:sz="0" w:space="0" w:color="auto"/>
        <w:right w:val="none" w:sz="0" w:space="0" w:color="auto"/>
      </w:divBdr>
      <w:divsChild>
        <w:div w:id="279920171">
          <w:marLeft w:val="0"/>
          <w:marRight w:val="0"/>
          <w:marTop w:val="0"/>
          <w:marBottom w:val="0"/>
          <w:divBdr>
            <w:top w:val="none" w:sz="0" w:space="0" w:color="auto"/>
            <w:left w:val="none" w:sz="0" w:space="0" w:color="auto"/>
            <w:bottom w:val="none" w:sz="0" w:space="0" w:color="auto"/>
            <w:right w:val="none" w:sz="0" w:space="0" w:color="auto"/>
          </w:divBdr>
        </w:div>
      </w:divsChild>
    </w:div>
    <w:div w:id="171800582">
      <w:bodyDiv w:val="1"/>
      <w:marLeft w:val="0"/>
      <w:marRight w:val="0"/>
      <w:marTop w:val="0"/>
      <w:marBottom w:val="0"/>
      <w:divBdr>
        <w:top w:val="none" w:sz="0" w:space="0" w:color="auto"/>
        <w:left w:val="none" w:sz="0" w:space="0" w:color="auto"/>
        <w:bottom w:val="none" w:sz="0" w:space="0" w:color="auto"/>
        <w:right w:val="none" w:sz="0" w:space="0" w:color="auto"/>
      </w:divBdr>
      <w:divsChild>
        <w:div w:id="522983523">
          <w:marLeft w:val="0"/>
          <w:marRight w:val="0"/>
          <w:marTop w:val="0"/>
          <w:marBottom w:val="0"/>
          <w:divBdr>
            <w:top w:val="none" w:sz="0" w:space="0" w:color="auto"/>
            <w:left w:val="none" w:sz="0" w:space="0" w:color="auto"/>
            <w:bottom w:val="none" w:sz="0" w:space="0" w:color="auto"/>
            <w:right w:val="none" w:sz="0" w:space="0" w:color="auto"/>
          </w:divBdr>
        </w:div>
      </w:divsChild>
    </w:div>
    <w:div w:id="194201827">
      <w:bodyDiv w:val="1"/>
      <w:marLeft w:val="0"/>
      <w:marRight w:val="0"/>
      <w:marTop w:val="0"/>
      <w:marBottom w:val="0"/>
      <w:divBdr>
        <w:top w:val="none" w:sz="0" w:space="0" w:color="auto"/>
        <w:left w:val="none" w:sz="0" w:space="0" w:color="auto"/>
        <w:bottom w:val="none" w:sz="0" w:space="0" w:color="auto"/>
        <w:right w:val="none" w:sz="0" w:space="0" w:color="auto"/>
      </w:divBdr>
      <w:divsChild>
        <w:div w:id="1609586474">
          <w:marLeft w:val="0"/>
          <w:marRight w:val="0"/>
          <w:marTop w:val="0"/>
          <w:marBottom w:val="0"/>
          <w:divBdr>
            <w:top w:val="none" w:sz="0" w:space="0" w:color="auto"/>
            <w:left w:val="none" w:sz="0" w:space="0" w:color="auto"/>
            <w:bottom w:val="none" w:sz="0" w:space="0" w:color="auto"/>
            <w:right w:val="none" w:sz="0" w:space="0" w:color="auto"/>
          </w:divBdr>
        </w:div>
      </w:divsChild>
    </w:div>
    <w:div w:id="194274544">
      <w:bodyDiv w:val="1"/>
      <w:marLeft w:val="0"/>
      <w:marRight w:val="0"/>
      <w:marTop w:val="0"/>
      <w:marBottom w:val="0"/>
      <w:divBdr>
        <w:top w:val="none" w:sz="0" w:space="0" w:color="auto"/>
        <w:left w:val="none" w:sz="0" w:space="0" w:color="auto"/>
        <w:bottom w:val="none" w:sz="0" w:space="0" w:color="auto"/>
        <w:right w:val="none" w:sz="0" w:space="0" w:color="auto"/>
      </w:divBdr>
      <w:divsChild>
        <w:div w:id="714621526">
          <w:marLeft w:val="0"/>
          <w:marRight w:val="0"/>
          <w:marTop w:val="0"/>
          <w:marBottom w:val="0"/>
          <w:divBdr>
            <w:top w:val="none" w:sz="0" w:space="0" w:color="auto"/>
            <w:left w:val="none" w:sz="0" w:space="0" w:color="auto"/>
            <w:bottom w:val="none" w:sz="0" w:space="0" w:color="auto"/>
            <w:right w:val="none" w:sz="0" w:space="0" w:color="auto"/>
          </w:divBdr>
        </w:div>
      </w:divsChild>
    </w:div>
    <w:div w:id="277152080">
      <w:bodyDiv w:val="1"/>
      <w:marLeft w:val="0"/>
      <w:marRight w:val="0"/>
      <w:marTop w:val="0"/>
      <w:marBottom w:val="0"/>
      <w:divBdr>
        <w:top w:val="none" w:sz="0" w:space="0" w:color="auto"/>
        <w:left w:val="none" w:sz="0" w:space="0" w:color="auto"/>
        <w:bottom w:val="none" w:sz="0" w:space="0" w:color="auto"/>
        <w:right w:val="none" w:sz="0" w:space="0" w:color="auto"/>
      </w:divBdr>
      <w:divsChild>
        <w:div w:id="1685858127">
          <w:marLeft w:val="0"/>
          <w:marRight w:val="0"/>
          <w:marTop w:val="0"/>
          <w:marBottom w:val="0"/>
          <w:divBdr>
            <w:top w:val="none" w:sz="0" w:space="0" w:color="auto"/>
            <w:left w:val="none" w:sz="0" w:space="0" w:color="auto"/>
            <w:bottom w:val="none" w:sz="0" w:space="0" w:color="auto"/>
            <w:right w:val="none" w:sz="0" w:space="0" w:color="auto"/>
          </w:divBdr>
        </w:div>
      </w:divsChild>
    </w:div>
    <w:div w:id="334192659">
      <w:bodyDiv w:val="1"/>
      <w:marLeft w:val="0"/>
      <w:marRight w:val="0"/>
      <w:marTop w:val="0"/>
      <w:marBottom w:val="0"/>
      <w:divBdr>
        <w:top w:val="none" w:sz="0" w:space="0" w:color="auto"/>
        <w:left w:val="none" w:sz="0" w:space="0" w:color="auto"/>
        <w:bottom w:val="none" w:sz="0" w:space="0" w:color="auto"/>
        <w:right w:val="none" w:sz="0" w:space="0" w:color="auto"/>
      </w:divBdr>
      <w:divsChild>
        <w:div w:id="766459892">
          <w:marLeft w:val="0"/>
          <w:marRight w:val="0"/>
          <w:marTop w:val="0"/>
          <w:marBottom w:val="0"/>
          <w:divBdr>
            <w:top w:val="none" w:sz="0" w:space="0" w:color="auto"/>
            <w:left w:val="none" w:sz="0" w:space="0" w:color="auto"/>
            <w:bottom w:val="none" w:sz="0" w:space="0" w:color="auto"/>
            <w:right w:val="none" w:sz="0" w:space="0" w:color="auto"/>
          </w:divBdr>
        </w:div>
      </w:divsChild>
    </w:div>
    <w:div w:id="375273776">
      <w:bodyDiv w:val="1"/>
      <w:marLeft w:val="0"/>
      <w:marRight w:val="0"/>
      <w:marTop w:val="0"/>
      <w:marBottom w:val="0"/>
      <w:divBdr>
        <w:top w:val="none" w:sz="0" w:space="0" w:color="auto"/>
        <w:left w:val="none" w:sz="0" w:space="0" w:color="auto"/>
        <w:bottom w:val="none" w:sz="0" w:space="0" w:color="auto"/>
        <w:right w:val="none" w:sz="0" w:space="0" w:color="auto"/>
      </w:divBdr>
      <w:divsChild>
        <w:div w:id="1257664784">
          <w:marLeft w:val="0"/>
          <w:marRight w:val="0"/>
          <w:marTop w:val="0"/>
          <w:marBottom w:val="0"/>
          <w:divBdr>
            <w:top w:val="none" w:sz="0" w:space="0" w:color="auto"/>
            <w:left w:val="none" w:sz="0" w:space="0" w:color="auto"/>
            <w:bottom w:val="none" w:sz="0" w:space="0" w:color="auto"/>
            <w:right w:val="none" w:sz="0" w:space="0" w:color="auto"/>
          </w:divBdr>
        </w:div>
      </w:divsChild>
    </w:div>
    <w:div w:id="428351680">
      <w:bodyDiv w:val="1"/>
      <w:marLeft w:val="0"/>
      <w:marRight w:val="0"/>
      <w:marTop w:val="0"/>
      <w:marBottom w:val="0"/>
      <w:divBdr>
        <w:top w:val="none" w:sz="0" w:space="0" w:color="auto"/>
        <w:left w:val="none" w:sz="0" w:space="0" w:color="auto"/>
        <w:bottom w:val="none" w:sz="0" w:space="0" w:color="auto"/>
        <w:right w:val="none" w:sz="0" w:space="0" w:color="auto"/>
      </w:divBdr>
      <w:divsChild>
        <w:div w:id="820585985">
          <w:marLeft w:val="0"/>
          <w:marRight w:val="0"/>
          <w:marTop w:val="0"/>
          <w:marBottom w:val="0"/>
          <w:divBdr>
            <w:top w:val="none" w:sz="0" w:space="0" w:color="auto"/>
            <w:left w:val="none" w:sz="0" w:space="0" w:color="auto"/>
            <w:bottom w:val="none" w:sz="0" w:space="0" w:color="auto"/>
            <w:right w:val="none" w:sz="0" w:space="0" w:color="auto"/>
          </w:divBdr>
        </w:div>
      </w:divsChild>
    </w:div>
    <w:div w:id="501579680">
      <w:bodyDiv w:val="1"/>
      <w:marLeft w:val="0"/>
      <w:marRight w:val="0"/>
      <w:marTop w:val="0"/>
      <w:marBottom w:val="0"/>
      <w:divBdr>
        <w:top w:val="none" w:sz="0" w:space="0" w:color="auto"/>
        <w:left w:val="none" w:sz="0" w:space="0" w:color="auto"/>
        <w:bottom w:val="none" w:sz="0" w:space="0" w:color="auto"/>
        <w:right w:val="none" w:sz="0" w:space="0" w:color="auto"/>
      </w:divBdr>
      <w:divsChild>
        <w:div w:id="96558841">
          <w:marLeft w:val="0"/>
          <w:marRight w:val="0"/>
          <w:marTop w:val="0"/>
          <w:marBottom w:val="0"/>
          <w:divBdr>
            <w:top w:val="none" w:sz="0" w:space="0" w:color="auto"/>
            <w:left w:val="none" w:sz="0" w:space="0" w:color="auto"/>
            <w:bottom w:val="none" w:sz="0" w:space="0" w:color="auto"/>
            <w:right w:val="none" w:sz="0" w:space="0" w:color="auto"/>
          </w:divBdr>
        </w:div>
      </w:divsChild>
    </w:div>
    <w:div w:id="503594975">
      <w:bodyDiv w:val="1"/>
      <w:marLeft w:val="0"/>
      <w:marRight w:val="0"/>
      <w:marTop w:val="0"/>
      <w:marBottom w:val="0"/>
      <w:divBdr>
        <w:top w:val="none" w:sz="0" w:space="0" w:color="auto"/>
        <w:left w:val="none" w:sz="0" w:space="0" w:color="auto"/>
        <w:bottom w:val="none" w:sz="0" w:space="0" w:color="auto"/>
        <w:right w:val="none" w:sz="0" w:space="0" w:color="auto"/>
      </w:divBdr>
      <w:divsChild>
        <w:div w:id="599026463">
          <w:marLeft w:val="0"/>
          <w:marRight w:val="0"/>
          <w:marTop w:val="0"/>
          <w:marBottom w:val="0"/>
          <w:divBdr>
            <w:top w:val="none" w:sz="0" w:space="0" w:color="auto"/>
            <w:left w:val="none" w:sz="0" w:space="0" w:color="auto"/>
            <w:bottom w:val="none" w:sz="0" w:space="0" w:color="auto"/>
            <w:right w:val="none" w:sz="0" w:space="0" w:color="auto"/>
          </w:divBdr>
        </w:div>
      </w:divsChild>
    </w:div>
    <w:div w:id="563102255">
      <w:bodyDiv w:val="1"/>
      <w:marLeft w:val="0"/>
      <w:marRight w:val="0"/>
      <w:marTop w:val="0"/>
      <w:marBottom w:val="0"/>
      <w:divBdr>
        <w:top w:val="none" w:sz="0" w:space="0" w:color="auto"/>
        <w:left w:val="none" w:sz="0" w:space="0" w:color="auto"/>
        <w:bottom w:val="none" w:sz="0" w:space="0" w:color="auto"/>
        <w:right w:val="none" w:sz="0" w:space="0" w:color="auto"/>
      </w:divBdr>
      <w:divsChild>
        <w:div w:id="279266403">
          <w:marLeft w:val="0"/>
          <w:marRight w:val="0"/>
          <w:marTop w:val="0"/>
          <w:marBottom w:val="0"/>
          <w:divBdr>
            <w:top w:val="none" w:sz="0" w:space="0" w:color="auto"/>
            <w:left w:val="none" w:sz="0" w:space="0" w:color="auto"/>
            <w:bottom w:val="none" w:sz="0" w:space="0" w:color="auto"/>
            <w:right w:val="none" w:sz="0" w:space="0" w:color="auto"/>
          </w:divBdr>
        </w:div>
      </w:divsChild>
    </w:div>
    <w:div w:id="588081868">
      <w:bodyDiv w:val="1"/>
      <w:marLeft w:val="0"/>
      <w:marRight w:val="0"/>
      <w:marTop w:val="0"/>
      <w:marBottom w:val="0"/>
      <w:divBdr>
        <w:top w:val="none" w:sz="0" w:space="0" w:color="auto"/>
        <w:left w:val="none" w:sz="0" w:space="0" w:color="auto"/>
        <w:bottom w:val="none" w:sz="0" w:space="0" w:color="auto"/>
        <w:right w:val="none" w:sz="0" w:space="0" w:color="auto"/>
      </w:divBdr>
      <w:divsChild>
        <w:div w:id="1858032396">
          <w:marLeft w:val="0"/>
          <w:marRight w:val="0"/>
          <w:marTop w:val="0"/>
          <w:marBottom w:val="0"/>
          <w:divBdr>
            <w:top w:val="none" w:sz="0" w:space="0" w:color="auto"/>
            <w:left w:val="none" w:sz="0" w:space="0" w:color="auto"/>
            <w:bottom w:val="none" w:sz="0" w:space="0" w:color="auto"/>
            <w:right w:val="none" w:sz="0" w:space="0" w:color="auto"/>
          </w:divBdr>
        </w:div>
      </w:divsChild>
    </w:div>
    <w:div w:id="616840190">
      <w:bodyDiv w:val="1"/>
      <w:marLeft w:val="0"/>
      <w:marRight w:val="0"/>
      <w:marTop w:val="0"/>
      <w:marBottom w:val="0"/>
      <w:divBdr>
        <w:top w:val="none" w:sz="0" w:space="0" w:color="auto"/>
        <w:left w:val="none" w:sz="0" w:space="0" w:color="auto"/>
        <w:bottom w:val="none" w:sz="0" w:space="0" w:color="auto"/>
        <w:right w:val="none" w:sz="0" w:space="0" w:color="auto"/>
      </w:divBdr>
      <w:divsChild>
        <w:div w:id="337663206">
          <w:marLeft w:val="0"/>
          <w:marRight w:val="0"/>
          <w:marTop w:val="0"/>
          <w:marBottom w:val="0"/>
          <w:divBdr>
            <w:top w:val="none" w:sz="0" w:space="0" w:color="auto"/>
            <w:left w:val="none" w:sz="0" w:space="0" w:color="auto"/>
            <w:bottom w:val="none" w:sz="0" w:space="0" w:color="auto"/>
            <w:right w:val="none" w:sz="0" w:space="0" w:color="auto"/>
          </w:divBdr>
        </w:div>
      </w:divsChild>
    </w:div>
    <w:div w:id="651518959">
      <w:bodyDiv w:val="1"/>
      <w:marLeft w:val="0"/>
      <w:marRight w:val="0"/>
      <w:marTop w:val="0"/>
      <w:marBottom w:val="0"/>
      <w:divBdr>
        <w:top w:val="none" w:sz="0" w:space="0" w:color="auto"/>
        <w:left w:val="none" w:sz="0" w:space="0" w:color="auto"/>
        <w:bottom w:val="none" w:sz="0" w:space="0" w:color="auto"/>
        <w:right w:val="none" w:sz="0" w:space="0" w:color="auto"/>
      </w:divBdr>
      <w:divsChild>
        <w:div w:id="1256867996">
          <w:marLeft w:val="0"/>
          <w:marRight w:val="0"/>
          <w:marTop w:val="0"/>
          <w:marBottom w:val="0"/>
          <w:divBdr>
            <w:top w:val="none" w:sz="0" w:space="0" w:color="auto"/>
            <w:left w:val="none" w:sz="0" w:space="0" w:color="auto"/>
            <w:bottom w:val="none" w:sz="0" w:space="0" w:color="auto"/>
            <w:right w:val="none" w:sz="0" w:space="0" w:color="auto"/>
          </w:divBdr>
        </w:div>
      </w:divsChild>
    </w:div>
    <w:div w:id="684751485">
      <w:bodyDiv w:val="1"/>
      <w:marLeft w:val="0"/>
      <w:marRight w:val="0"/>
      <w:marTop w:val="0"/>
      <w:marBottom w:val="0"/>
      <w:divBdr>
        <w:top w:val="none" w:sz="0" w:space="0" w:color="auto"/>
        <w:left w:val="none" w:sz="0" w:space="0" w:color="auto"/>
        <w:bottom w:val="none" w:sz="0" w:space="0" w:color="auto"/>
        <w:right w:val="none" w:sz="0" w:space="0" w:color="auto"/>
      </w:divBdr>
      <w:divsChild>
        <w:div w:id="62921597">
          <w:marLeft w:val="0"/>
          <w:marRight w:val="0"/>
          <w:marTop w:val="0"/>
          <w:marBottom w:val="0"/>
          <w:divBdr>
            <w:top w:val="none" w:sz="0" w:space="0" w:color="auto"/>
            <w:left w:val="none" w:sz="0" w:space="0" w:color="auto"/>
            <w:bottom w:val="none" w:sz="0" w:space="0" w:color="auto"/>
            <w:right w:val="none" w:sz="0" w:space="0" w:color="auto"/>
          </w:divBdr>
        </w:div>
      </w:divsChild>
    </w:div>
    <w:div w:id="726756177">
      <w:bodyDiv w:val="1"/>
      <w:marLeft w:val="0"/>
      <w:marRight w:val="0"/>
      <w:marTop w:val="0"/>
      <w:marBottom w:val="0"/>
      <w:divBdr>
        <w:top w:val="none" w:sz="0" w:space="0" w:color="auto"/>
        <w:left w:val="none" w:sz="0" w:space="0" w:color="auto"/>
        <w:bottom w:val="none" w:sz="0" w:space="0" w:color="auto"/>
        <w:right w:val="none" w:sz="0" w:space="0" w:color="auto"/>
      </w:divBdr>
      <w:divsChild>
        <w:div w:id="1917518893">
          <w:marLeft w:val="0"/>
          <w:marRight w:val="0"/>
          <w:marTop w:val="0"/>
          <w:marBottom w:val="0"/>
          <w:divBdr>
            <w:top w:val="none" w:sz="0" w:space="0" w:color="auto"/>
            <w:left w:val="none" w:sz="0" w:space="0" w:color="auto"/>
            <w:bottom w:val="none" w:sz="0" w:space="0" w:color="auto"/>
            <w:right w:val="none" w:sz="0" w:space="0" w:color="auto"/>
          </w:divBdr>
        </w:div>
      </w:divsChild>
    </w:div>
    <w:div w:id="747269946">
      <w:bodyDiv w:val="1"/>
      <w:marLeft w:val="0"/>
      <w:marRight w:val="0"/>
      <w:marTop w:val="0"/>
      <w:marBottom w:val="0"/>
      <w:divBdr>
        <w:top w:val="none" w:sz="0" w:space="0" w:color="auto"/>
        <w:left w:val="none" w:sz="0" w:space="0" w:color="auto"/>
        <w:bottom w:val="none" w:sz="0" w:space="0" w:color="auto"/>
        <w:right w:val="none" w:sz="0" w:space="0" w:color="auto"/>
      </w:divBdr>
      <w:divsChild>
        <w:div w:id="1047101010">
          <w:marLeft w:val="0"/>
          <w:marRight w:val="0"/>
          <w:marTop w:val="0"/>
          <w:marBottom w:val="0"/>
          <w:divBdr>
            <w:top w:val="none" w:sz="0" w:space="0" w:color="auto"/>
            <w:left w:val="none" w:sz="0" w:space="0" w:color="auto"/>
            <w:bottom w:val="none" w:sz="0" w:space="0" w:color="auto"/>
            <w:right w:val="none" w:sz="0" w:space="0" w:color="auto"/>
          </w:divBdr>
        </w:div>
      </w:divsChild>
    </w:div>
    <w:div w:id="760301474">
      <w:bodyDiv w:val="1"/>
      <w:marLeft w:val="0"/>
      <w:marRight w:val="0"/>
      <w:marTop w:val="0"/>
      <w:marBottom w:val="0"/>
      <w:divBdr>
        <w:top w:val="none" w:sz="0" w:space="0" w:color="auto"/>
        <w:left w:val="none" w:sz="0" w:space="0" w:color="auto"/>
        <w:bottom w:val="none" w:sz="0" w:space="0" w:color="auto"/>
        <w:right w:val="none" w:sz="0" w:space="0" w:color="auto"/>
      </w:divBdr>
      <w:divsChild>
        <w:div w:id="1011494860">
          <w:marLeft w:val="0"/>
          <w:marRight w:val="0"/>
          <w:marTop w:val="0"/>
          <w:marBottom w:val="0"/>
          <w:divBdr>
            <w:top w:val="none" w:sz="0" w:space="0" w:color="auto"/>
            <w:left w:val="none" w:sz="0" w:space="0" w:color="auto"/>
            <w:bottom w:val="none" w:sz="0" w:space="0" w:color="auto"/>
            <w:right w:val="none" w:sz="0" w:space="0" w:color="auto"/>
          </w:divBdr>
        </w:div>
      </w:divsChild>
    </w:div>
    <w:div w:id="786586485">
      <w:bodyDiv w:val="1"/>
      <w:marLeft w:val="0"/>
      <w:marRight w:val="0"/>
      <w:marTop w:val="0"/>
      <w:marBottom w:val="0"/>
      <w:divBdr>
        <w:top w:val="none" w:sz="0" w:space="0" w:color="auto"/>
        <w:left w:val="none" w:sz="0" w:space="0" w:color="auto"/>
        <w:bottom w:val="none" w:sz="0" w:space="0" w:color="auto"/>
        <w:right w:val="none" w:sz="0" w:space="0" w:color="auto"/>
      </w:divBdr>
      <w:divsChild>
        <w:div w:id="2125536239">
          <w:marLeft w:val="0"/>
          <w:marRight w:val="0"/>
          <w:marTop w:val="0"/>
          <w:marBottom w:val="0"/>
          <w:divBdr>
            <w:top w:val="none" w:sz="0" w:space="0" w:color="auto"/>
            <w:left w:val="none" w:sz="0" w:space="0" w:color="auto"/>
            <w:bottom w:val="none" w:sz="0" w:space="0" w:color="auto"/>
            <w:right w:val="none" w:sz="0" w:space="0" w:color="auto"/>
          </w:divBdr>
        </w:div>
      </w:divsChild>
    </w:div>
    <w:div w:id="805902302">
      <w:bodyDiv w:val="1"/>
      <w:marLeft w:val="0"/>
      <w:marRight w:val="0"/>
      <w:marTop w:val="0"/>
      <w:marBottom w:val="0"/>
      <w:divBdr>
        <w:top w:val="none" w:sz="0" w:space="0" w:color="auto"/>
        <w:left w:val="none" w:sz="0" w:space="0" w:color="auto"/>
        <w:bottom w:val="none" w:sz="0" w:space="0" w:color="auto"/>
        <w:right w:val="none" w:sz="0" w:space="0" w:color="auto"/>
      </w:divBdr>
      <w:divsChild>
        <w:div w:id="1124692965">
          <w:marLeft w:val="0"/>
          <w:marRight w:val="0"/>
          <w:marTop w:val="0"/>
          <w:marBottom w:val="0"/>
          <w:divBdr>
            <w:top w:val="none" w:sz="0" w:space="0" w:color="auto"/>
            <w:left w:val="none" w:sz="0" w:space="0" w:color="auto"/>
            <w:bottom w:val="none" w:sz="0" w:space="0" w:color="auto"/>
            <w:right w:val="none" w:sz="0" w:space="0" w:color="auto"/>
          </w:divBdr>
        </w:div>
      </w:divsChild>
    </w:div>
    <w:div w:id="832843739">
      <w:bodyDiv w:val="1"/>
      <w:marLeft w:val="0"/>
      <w:marRight w:val="0"/>
      <w:marTop w:val="0"/>
      <w:marBottom w:val="0"/>
      <w:divBdr>
        <w:top w:val="none" w:sz="0" w:space="0" w:color="auto"/>
        <w:left w:val="none" w:sz="0" w:space="0" w:color="auto"/>
        <w:bottom w:val="none" w:sz="0" w:space="0" w:color="auto"/>
        <w:right w:val="none" w:sz="0" w:space="0" w:color="auto"/>
      </w:divBdr>
      <w:divsChild>
        <w:div w:id="1323314427">
          <w:marLeft w:val="0"/>
          <w:marRight w:val="0"/>
          <w:marTop w:val="0"/>
          <w:marBottom w:val="0"/>
          <w:divBdr>
            <w:top w:val="none" w:sz="0" w:space="0" w:color="auto"/>
            <w:left w:val="none" w:sz="0" w:space="0" w:color="auto"/>
            <w:bottom w:val="none" w:sz="0" w:space="0" w:color="auto"/>
            <w:right w:val="none" w:sz="0" w:space="0" w:color="auto"/>
          </w:divBdr>
        </w:div>
      </w:divsChild>
    </w:div>
    <w:div w:id="859859181">
      <w:bodyDiv w:val="1"/>
      <w:marLeft w:val="0"/>
      <w:marRight w:val="0"/>
      <w:marTop w:val="0"/>
      <w:marBottom w:val="0"/>
      <w:divBdr>
        <w:top w:val="none" w:sz="0" w:space="0" w:color="auto"/>
        <w:left w:val="none" w:sz="0" w:space="0" w:color="auto"/>
        <w:bottom w:val="none" w:sz="0" w:space="0" w:color="auto"/>
        <w:right w:val="none" w:sz="0" w:space="0" w:color="auto"/>
      </w:divBdr>
      <w:divsChild>
        <w:div w:id="355273523">
          <w:marLeft w:val="0"/>
          <w:marRight w:val="0"/>
          <w:marTop w:val="0"/>
          <w:marBottom w:val="0"/>
          <w:divBdr>
            <w:top w:val="none" w:sz="0" w:space="0" w:color="auto"/>
            <w:left w:val="none" w:sz="0" w:space="0" w:color="auto"/>
            <w:bottom w:val="none" w:sz="0" w:space="0" w:color="auto"/>
            <w:right w:val="none" w:sz="0" w:space="0" w:color="auto"/>
          </w:divBdr>
        </w:div>
      </w:divsChild>
    </w:div>
    <w:div w:id="885676624">
      <w:bodyDiv w:val="1"/>
      <w:marLeft w:val="0"/>
      <w:marRight w:val="0"/>
      <w:marTop w:val="0"/>
      <w:marBottom w:val="0"/>
      <w:divBdr>
        <w:top w:val="none" w:sz="0" w:space="0" w:color="auto"/>
        <w:left w:val="none" w:sz="0" w:space="0" w:color="auto"/>
        <w:bottom w:val="none" w:sz="0" w:space="0" w:color="auto"/>
        <w:right w:val="none" w:sz="0" w:space="0" w:color="auto"/>
      </w:divBdr>
      <w:divsChild>
        <w:div w:id="948777061">
          <w:marLeft w:val="0"/>
          <w:marRight w:val="0"/>
          <w:marTop w:val="0"/>
          <w:marBottom w:val="0"/>
          <w:divBdr>
            <w:top w:val="none" w:sz="0" w:space="0" w:color="auto"/>
            <w:left w:val="none" w:sz="0" w:space="0" w:color="auto"/>
            <w:bottom w:val="none" w:sz="0" w:space="0" w:color="auto"/>
            <w:right w:val="none" w:sz="0" w:space="0" w:color="auto"/>
          </w:divBdr>
        </w:div>
      </w:divsChild>
    </w:div>
    <w:div w:id="934216113">
      <w:bodyDiv w:val="1"/>
      <w:marLeft w:val="0"/>
      <w:marRight w:val="0"/>
      <w:marTop w:val="0"/>
      <w:marBottom w:val="0"/>
      <w:divBdr>
        <w:top w:val="none" w:sz="0" w:space="0" w:color="auto"/>
        <w:left w:val="none" w:sz="0" w:space="0" w:color="auto"/>
        <w:bottom w:val="none" w:sz="0" w:space="0" w:color="auto"/>
        <w:right w:val="none" w:sz="0" w:space="0" w:color="auto"/>
      </w:divBdr>
      <w:divsChild>
        <w:div w:id="1720589255">
          <w:marLeft w:val="0"/>
          <w:marRight w:val="0"/>
          <w:marTop w:val="0"/>
          <w:marBottom w:val="0"/>
          <w:divBdr>
            <w:top w:val="none" w:sz="0" w:space="0" w:color="auto"/>
            <w:left w:val="none" w:sz="0" w:space="0" w:color="auto"/>
            <w:bottom w:val="none" w:sz="0" w:space="0" w:color="auto"/>
            <w:right w:val="none" w:sz="0" w:space="0" w:color="auto"/>
          </w:divBdr>
        </w:div>
      </w:divsChild>
    </w:div>
    <w:div w:id="935482575">
      <w:bodyDiv w:val="1"/>
      <w:marLeft w:val="0"/>
      <w:marRight w:val="0"/>
      <w:marTop w:val="0"/>
      <w:marBottom w:val="0"/>
      <w:divBdr>
        <w:top w:val="none" w:sz="0" w:space="0" w:color="auto"/>
        <w:left w:val="none" w:sz="0" w:space="0" w:color="auto"/>
        <w:bottom w:val="none" w:sz="0" w:space="0" w:color="auto"/>
        <w:right w:val="none" w:sz="0" w:space="0" w:color="auto"/>
      </w:divBdr>
      <w:divsChild>
        <w:div w:id="85852692">
          <w:marLeft w:val="0"/>
          <w:marRight w:val="0"/>
          <w:marTop w:val="0"/>
          <w:marBottom w:val="0"/>
          <w:divBdr>
            <w:top w:val="none" w:sz="0" w:space="0" w:color="auto"/>
            <w:left w:val="none" w:sz="0" w:space="0" w:color="auto"/>
            <w:bottom w:val="none" w:sz="0" w:space="0" w:color="auto"/>
            <w:right w:val="none" w:sz="0" w:space="0" w:color="auto"/>
          </w:divBdr>
        </w:div>
      </w:divsChild>
    </w:div>
    <w:div w:id="980236164">
      <w:bodyDiv w:val="1"/>
      <w:marLeft w:val="0"/>
      <w:marRight w:val="0"/>
      <w:marTop w:val="0"/>
      <w:marBottom w:val="0"/>
      <w:divBdr>
        <w:top w:val="none" w:sz="0" w:space="0" w:color="auto"/>
        <w:left w:val="none" w:sz="0" w:space="0" w:color="auto"/>
        <w:bottom w:val="none" w:sz="0" w:space="0" w:color="auto"/>
        <w:right w:val="none" w:sz="0" w:space="0" w:color="auto"/>
      </w:divBdr>
      <w:divsChild>
        <w:div w:id="1522089856">
          <w:marLeft w:val="0"/>
          <w:marRight w:val="0"/>
          <w:marTop w:val="0"/>
          <w:marBottom w:val="0"/>
          <w:divBdr>
            <w:top w:val="none" w:sz="0" w:space="0" w:color="auto"/>
            <w:left w:val="none" w:sz="0" w:space="0" w:color="auto"/>
            <w:bottom w:val="none" w:sz="0" w:space="0" w:color="auto"/>
            <w:right w:val="none" w:sz="0" w:space="0" w:color="auto"/>
          </w:divBdr>
        </w:div>
      </w:divsChild>
    </w:div>
    <w:div w:id="984816126">
      <w:bodyDiv w:val="1"/>
      <w:marLeft w:val="0"/>
      <w:marRight w:val="0"/>
      <w:marTop w:val="0"/>
      <w:marBottom w:val="0"/>
      <w:divBdr>
        <w:top w:val="none" w:sz="0" w:space="0" w:color="auto"/>
        <w:left w:val="none" w:sz="0" w:space="0" w:color="auto"/>
        <w:bottom w:val="none" w:sz="0" w:space="0" w:color="auto"/>
        <w:right w:val="none" w:sz="0" w:space="0" w:color="auto"/>
      </w:divBdr>
      <w:divsChild>
        <w:div w:id="1709259108">
          <w:marLeft w:val="0"/>
          <w:marRight w:val="0"/>
          <w:marTop w:val="0"/>
          <w:marBottom w:val="0"/>
          <w:divBdr>
            <w:top w:val="none" w:sz="0" w:space="0" w:color="auto"/>
            <w:left w:val="none" w:sz="0" w:space="0" w:color="auto"/>
            <w:bottom w:val="none" w:sz="0" w:space="0" w:color="auto"/>
            <w:right w:val="none" w:sz="0" w:space="0" w:color="auto"/>
          </w:divBdr>
        </w:div>
      </w:divsChild>
    </w:div>
    <w:div w:id="1009986129">
      <w:bodyDiv w:val="1"/>
      <w:marLeft w:val="0"/>
      <w:marRight w:val="0"/>
      <w:marTop w:val="0"/>
      <w:marBottom w:val="0"/>
      <w:divBdr>
        <w:top w:val="none" w:sz="0" w:space="0" w:color="auto"/>
        <w:left w:val="none" w:sz="0" w:space="0" w:color="auto"/>
        <w:bottom w:val="none" w:sz="0" w:space="0" w:color="auto"/>
        <w:right w:val="none" w:sz="0" w:space="0" w:color="auto"/>
      </w:divBdr>
      <w:divsChild>
        <w:div w:id="1326864318">
          <w:marLeft w:val="0"/>
          <w:marRight w:val="0"/>
          <w:marTop w:val="0"/>
          <w:marBottom w:val="0"/>
          <w:divBdr>
            <w:top w:val="none" w:sz="0" w:space="0" w:color="auto"/>
            <w:left w:val="none" w:sz="0" w:space="0" w:color="auto"/>
            <w:bottom w:val="none" w:sz="0" w:space="0" w:color="auto"/>
            <w:right w:val="none" w:sz="0" w:space="0" w:color="auto"/>
          </w:divBdr>
        </w:div>
      </w:divsChild>
    </w:div>
    <w:div w:id="1022896089">
      <w:bodyDiv w:val="1"/>
      <w:marLeft w:val="0"/>
      <w:marRight w:val="0"/>
      <w:marTop w:val="0"/>
      <w:marBottom w:val="0"/>
      <w:divBdr>
        <w:top w:val="none" w:sz="0" w:space="0" w:color="auto"/>
        <w:left w:val="none" w:sz="0" w:space="0" w:color="auto"/>
        <w:bottom w:val="none" w:sz="0" w:space="0" w:color="auto"/>
        <w:right w:val="none" w:sz="0" w:space="0" w:color="auto"/>
      </w:divBdr>
      <w:divsChild>
        <w:div w:id="802892321">
          <w:marLeft w:val="0"/>
          <w:marRight w:val="0"/>
          <w:marTop w:val="0"/>
          <w:marBottom w:val="0"/>
          <w:divBdr>
            <w:top w:val="none" w:sz="0" w:space="0" w:color="auto"/>
            <w:left w:val="none" w:sz="0" w:space="0" w:color="auto"/>
            <w:bottom w:val="none" w:sz="0" w:space="0" w:color="auto"/>
            <w:right w:val="none" w:sz="0" w:space="0" w:color="auto"/>
          </w:divBdr>
        </w:div>
      </w:divsChild>
    </w:div>
    <w:div w:id="1025524627">
      <w:bodyDiv w:val="1"/>
      <w:marLeft w:val="0"/>
      <w:marRight w:val="0"/>
      <w:marTop w:val="0"/>
      <w:marBottom w:val="0"/>
      <w:divBdr>
        <w:top w:val="none" w:sz="0" w:space="0" w:color="auto"/>
        <w:left w:val="none" w:sz="0" w:space="0" w:color="auto"/>
        <w:bottom w:val="none" w:sz="0" w:space="0" w:color="auto"/>
        <w:right w:val="none" w:sz="0" w:space="0" w:color="auto"/>
      </w:divBdr>
      <w:divsChild>
        <w:div w:id="2096124989">
          <w:marLeft w:val="0"/>
          <w:marRight w:val="0"/>
          <w:marTop w:val="0"/>
          <w:marBottom w:val="0"/>
          <w:divBdr>
            <w:top w:val="none" w:sz="0" w:space="0" w:color="auto"/>
            <w:left w:val="none" w:sz="0" w:space="0" w:color="auto"/>
            <w:bottom w:val="none" w:sz="0" w:space="0" w:color="auto"/>
            <w:right w:val="none" w:sz="0" w:space="0" w:color="auto"/>
          </w:divBdr>
        </w:div>
      </w:divsChild>
    </w:div>
    <w:div w:id="1036927765">
      <w:bodyDiv w:val="1"/>
      <w:marLeft w:val="0"/>
      <w:marRight w:val="0"/>
      <w:marTop w:val="0"/>
      <w:marBottom w:val="0"/>
      <w:divBdr>
        <w:top w:val="none" w:sz="0" w:space="0" w:color="auto"/>
        <w:left w:val="none" w:sz="0" w:space="0" w:color="auto"/>
        <w:bottom w:val="none" w:sz="0" w:space="0" w:color="auto"/>
        <w:right w:val="none" w:sz="0" w:space="0" w:color="auto"/>
      </w:divBdr>
      <w:divsChild>
        <w:div w:id="1356925657">
          <w:marLeft w:val="0"/>
          <w:marRight w:val="0"/>
          <w:marTop w:val="0"/>
          <w:marBottom w:val="0"/>
          <w:divBdr>
            <w:top w:val="none" w:sz="0" w:space="0" w:color="auto"/>
            <w:left w:val="none" w:sz="0" w:space="0" w:color="auto"/>
            <w:bottom w:val="none" w:sz="0" w:space="0" w:color="auto"/>
            <w:right w:val="none" w:sz="0" w:space="0" w:color="auto"/>
          </w:divBdr>
        </w:div>
      </w:divsChild>
    </w:div>
    <w:div w:id="1065374241">
      <w:bodyDiv w:val="1"/>
      <w:marLeft w:val="0"/>
      <w:marRight w:val="0"/>
      <w:marTop w:val="0"/>
      <w:marBottom w:val="0"/>
      <w:divBdr>
        <w:top w:val="none" w:sz="0" w:space="0" w:color="auto"/>
        <w:left w:val="none" w:sz="0" w:space="0" w:color="auto"/>
        <w:bottom w:val="none" w:sz="0" w:space="0" w:color="auto"/>
        <w:right w:val="none" w:sz="0" w:space="0" w:color="auto"/>
      </w:divBdr>
      <w:divsChild>
        <w:div w:id="1691948332">
          <w:marLeft w:val="0"/>
          <w:marRight w:val="0"/>
          <w:marTop w:val="0"/>
          <w:marBottom w:val="0"/>
          <w:divBdr>
            <w:top w:val="none" w:sz="0" w:space="0" w:color="auto"/>
            <w:left w:val="none" w:sz="0" w:space="0" w:color="auto"/>
            <w:bottom w:val="none" w:sz="0" w:space="0" w:color="auto"/>
            <w:right w:val="none" w:sz="0" w:space="0" w:color="auto"/>
          </w:divBdr>
        </w:div>
      </w:divsChild>
    </w:div>
    <w:div w:id="1069575959">
      <w:bodyDiv w:val="1"/>
      <w:marLeft w:val="0"/>
      <w:marRight w:val="0"/>
      <w:marTop w:val="0"/>
      <w:marBottom w:val="0"/>
      <w:divBdr>
        <w:top w:val="none" w:sz="0" w:space="0" w:color="auto"/>
        <w:left w:val="none" w:sz="0" w:space="0" w:color="auto"/>
        <w:bottom w:val="none" w:sz="0" w:space="0" w:color="auto"/>
        <w:right w:val="none" w:sz="0" w:space="0" w:color="auto"/>
      </w:divBdr>
      <w:divsChild>
        <w:div w:id="2104184742">
          <w:marLeft w:val="0"/>
          <w:marRight w:val="0"/>
          <w:marTop w:val="0"/>
          <w:marBottom w:val="0"/>
          <w:divBdr>
            <w:top w:val="none" w:sz="0" w:space="0" w:color="auto"/>
            <w:left w:val="none" w:sz="0" w:space="0" w:color="auto"/>
            <w:bottom w:val="none" w:sz="0" w:space="0" w:color="auto"/>
            <w:right w:val="none" w:sz="0" w:space="0" w:color="auto"/>
          </w:divBdr>
        </w:div>
      </w:divsChild>
    </w:div>
    <w:div w:id="1083910392">
      <w:bodyDiv w:val="1"/>
      <w:marLeft w:val="0"/>
      <w:marRight w:val="0"/>
      <w:marTop w:val="0"/>
      <w:marBottom w:val="0"/>
      <w:divBdr>
        <w:top w:val="none" w:sz="0" w:space="0" w:color="auto"/>
        <w:left w:val="none" w:sz="0" w:space="0" w:color="auto"/>
        <w:bottom w:val="none" w:sz="0" w:space="0" w:color="auto"/>
        <w:right w:val="none" w:sz="0" w:space="0" w:color="auto"/>
      </w:divBdr>
      <w:divsChild>
        <w:div w:id="788552282">
          <w:marLeft w:val="0"/>
          <w:marRight w:val="0"/>
          <w:marTop w:val="0"/>
          <w:marBottom w:val="0"/>
          <w:divBdr>
            <w:top w:val="none" w:sz="0" w:space="0" w:color="auto"/>
            <w:left w:val="none" w:sz="0" w:space="0" w:color="auto"/>
            <w:bottom w:val="none" w:sz="0" w:space="0" w:color="auto"/>
            <w:right w:val="none" w:sz="0" w:space="0" w:color="auto"/>
          </w:divBdr>
        </w:div>
      </w:divsChild>
    </w:div>
    <w:div w:id="1132597509">
      <w:bodyDiv w:val="1"/>
      <w:marLeft w:val="0"/>
      <w:marRight w:val="0"/>
      <w:marTop w:val="0"/>
      <w:marBottom w:val="0"/>
      <w:divBdr>
        <w:top w:val="none" w:sz="0" w:space="0" w:color="auto"/>
        <w:left w:val="none" w:sz="0" w:space="0" w:color="auto"/>
        <w:bottom w:val="none" w:sz="0" w:space="0" w:color="auto"/>
        <w:right w:val="none" w:sz="0" w:space="0" w:color="auto"/>
      </w:divBdr>
      <w:divsChild>
        <w:div w:id="1495144645">
          <w:marLeft w:val="0"/>
          <w:marRight w:val="0"/>
          <w:marTop w:val="0"/>
          <w:marBottom w:val="0"/>
          <w:divBdr>
            <w:top w:val="none" w:sz="0" w:space="0" w:color="auto"/>
            <w:left w:val="none" w:sz="0" w:space="0" w:color="auto"/>
            <w:bottom w:val="none" w:sz="0" w:space="0" w:color="auto"/>
            <w:right w:val="none" w:sz="0" w:space="0" w:color="auto"/>
          </w:divBdr>
        </w:div>
      </w:divsChild>
    </w:div>
    <w:div w:id="1246036021">
      <w:bodyDiv w:val="1"/>
      <w:marLeft w:val="0"/>
      <w:marRight w:val="0"/>
      <w:marTop w:val="0"/>
      <w:marBottom w:val="0"/>
      <w:divBdr>
        <w:top w:val="none" w:sz="0" w:space="0" w:color="auto"/>
        <w:left w:val="none" w:sz="0" w:space="0" w:color="auto"/>
        <w:bottom w:val="none" w:sz="0" w:space="0" w:color="auto"/>
        <w:right w:val="none" w:sz="0" w:space="0" w:color="auto"/>
      </w:divBdr>
      <w:divsChild>
        <w:div w:id="298649065">
          <w:marLeft w:val="0"/>
          <w:marRight w:val="0"/>
          <w:marTop w:val="0"/>
          <w:marBottom w:val="0"/>
          <w:divBdr>
            <w:top w:val="none" w:sz="0" w:space="0" w:color="auto"/>
            <w:left w:val="none" w:sz="0" w:space="0" w:color="auto"/>
            <w:bottom w:val="none" w:sz="0" w:space="0" w:color="auto"/>
            <w:right w:val="none" w:sz="0" w:space="0" w:color="auto"/>
          </w:divBdr>
          <w:divsChild>
            <w:div w:id="1909610476">
              <w:marLeft w:val="0"/>
              <w:marRight w:val="0"/>
              <w:marTop w:val="0"/>
              <w:marBottom w:val="0"/>
              <w:divBdr>
                <w:top w:val="none" w:sz="0" w:space="0" w:color="auto"/>
                <w:left w:val="none" w:sz="0" w:space="0" w:color="auto"/>
                <w:bottom w:val="none" w:sz="0" w:space="0" w:color="auto"/>
                <w:right w:val="none" w:sz="0" w:space="0" w:color="auto"/>
              </w:divBdr>
              <w:divsChild>
                <w:div w:id="104853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93079">
      <w:bodyDiv w:val="1"/>
      <w:marLeft w:val="0"/>
      <w:marRight w:val="0"/>
      <w:marTop w:val="0"/>
      <w:marBottom w:val="0"/>
      <w:divBdr>
        <w:top w:val="none" w:sz="0" w:space="0" w:color="auto"/>
        <w:left w:val="none" w:sz="0" w:space="0" w:color="auto"/>
        <w:bottom w:val="none" w:sz="0" w:space="0" w:color="auto"/>
        <w:right w:val="none" w:sz="0" w:space="0" w:color="auto"/>
      </w:divBdr>
      <w:divsChild>
        <w:div w:id="1071077150">
          <w:marLeft w:val="0"/>
          <w:marRight w:val="0"/>
          <w:marTop w:val="0"/>
          <w:marBottom w:val="0"/>
          <w:divBdr>
            <w:top w:val="none" w:sz="0" w:space="0" w:color="auto"/>
            <w:left w:val="none" w:sz="0" w:space="0" w:color="auto"/>
            <w:bottom w:val="none" w:sz="0" w:space="0" w:color="auto"/>
            <w:right w:val="none" w:sz="0" w:space="0" w:color="auto"/>
          </w:divBdr>
        </w:div>
      </w:divsChild>
    </w:div>
    <w:div w:id="1296326511">
      <w:bodyDiv w:val="1"/>
      <w:marLeft w:val="0"/>
      <w:marRight w:val="0"/>
      <w:marTop w:val="0"/>
      <w:marBottom w:val="0"/>
      <w:divBdr>
        <w:top w:val="none" w:sz="0" w:space="0" w:color="auto"/>
        <w:left w:val="none" w:sz="0" w:space="0" w:color="auto"/>
        <w:bottom w:val="none" w:sz="0" w:space="0" w:color="auto"/>
        <w:right w:val="none" w:sz="0" w:space="0" w:color="auto"/>
      </w:divBdr>
      <w:divsChild>
        <w:div w:id="1263562989">
          <w:marLeft w:val="0"/>
          <w:marRight w:val="0"/>
          <w:marTop w:val="0"/>
          <w:marBottom w:val="0"/>
          <w:divBdr>
            <w:top w:val="none" w:sz="0" w:space="0" w:color="auto"/>
            <w:left w:val="none" w:sz="0" w:space="0" w:color="auto"/>
            <w:bottom w:val="none" w:sz="0" w:space="0" w:color="auto"/>
            <w:right w:val="none" w:sz="0" w:space="0" w:color="auto"/>
          </w:divBdr>
        </w:div>
      </w:divsChild>
    </w:div>
    <w:div w:id="1406301810">
      <w:bodyDiv w:val="1"/>
      <w:marLeft w:val="0"/>
      <w:marRight w:val="0"/>
      <w:marTop w:val="0"/>
      <w:marBottom w:val="0"/>
      <w:divBdr>
        <w:top w:val="none" w:sz="0" w:space="0" w:color="auto"/>
        <w:left w:val="none" w:sz="0" w:space="0" w:color="auto"/>
        <w:bottom w:val="none" w:sz="0" w:space="0" w:color="auto"/>
        <w:right w:val="none" w:sz="0" w:space="0" w:color="auto"/>
      </w:divBdr>
      <w:divsChild>
        <w:div w:id="1577477199">
          <w:marLeft w:val="0"/>
          <w:marRight w:val="0"/>
          <w:marTop w:val="0"/>
          <w:marBottom w:val="0"/>
          <w:divBdr>
            <w:top w:val="none" w:sz="0" w:space="0" w:color="auto"/>
            <w:left w:val="none" w:sz="0" w:space="0" w:color="auto"/>
            <w:bottom w:val="none" w:sz="0" w:space="0" w:color="auto"/>
            <w:right w:val="none" w:sz="0" w:space="0" w:color="auto"/>
          </w:divBdr>
        </w:div>
      </w:divsChild>
    </w:div>
    <w:div w:id="1445537974">
      <w:bodyDiv w:val="1"/>
      <w:marLeft w:val="0"/>
      <w:marRight w:val="0"/>
      <w:marTop w:val="0"/>
      <w:marBottom w:val="0"/>
      <w:divBdr>
        <w:top w:val="none" w:sz="0" w:space="0" w:color="auto"/>
        <w:left w:val="none" w:sz="0" w:space="0" w:color="auto"/>
        <w:bottom w:val="none" w:sz="0" w:space="0" w:color="auto"/>
        <w:right w:val="none" w:sz="0" w:space="0" w:color="auto"/>
      </w:divBdr>
      <w:divsChild>
        <w:div w:id="1353991872">
          <w:marLeft w:val="0"/>
          <w:marRight w:val="0"/>
          <w:marTop w:val="0"/>
          <w:marBottom w:val="0"/>
          <w:divBdr>
            <w:top w:val="none" w:sz="0" w:space="0" w:color="auto"/>
            <w:left w:val="none" w:sz="0" w:space="0" w:color="auto"/>
            <w:bottom w:val="none" w:sz="0" w:space="0" w:color="auto"/>
            <w:right w:val="none" w:sz="0" w:space="0" w:color="auto"/>
          </w:divBdr>
        </w:div>
      </w:divsChild>
    </w:div>
    <w:div w:id="1450466761">
      <w:bodyDiv w:val="1"/>
      <w:marLeft w:val="0"/>
      <w:marRight w:val="0"/>
      <w:marTop w:val="0"/>
      <w:marBottom w:val="0"/>
      <w:divBdr>
        <w:top w:val="none" w:sz="0" w:space="0" w:color="auto"/>
        <w:left w:val="none" w:sz="0" w:space="0" w:color="auto"/>
        <w:bottom w:val="none" w:sz="0" w:space="0" w:color="auto"/>
        <w:right w:val="none" w:sz="0" w:space="0" w:color="auto"/>
      </w:divBdr>
      <w:divsChild>
        <w:div w:id="608589585">
          <w:marLeft w:val="0"/>
          <w:marRight w:val="0"/>
          <w:marTop w:val="0"/>
          <w:marBottom w:val="0"/>
          <w:divBdr>
            <w:top w:val="none" w:sz="0" w:space="0" w:color="auto"/>
            <w:left w:val="none" w:sz="0" w:space="0" w:color="auto"/>
            <w:bottom w:val="none" w:sz="0" w:space="0" w:color="auto"/>
            <w:right w:val="none" w:sz="0" w:space="0" w:color="auto"/>
          </w:divBdr>
        </w:div>
      </w:divsChild>
    </w:div>
    <w:div w:id="1496991367">
      <w:bodyDiv w:val="1"/>
      <w:marLeft w:val="0"/>
      <w:marRight w:val="0"/>
      <w:marTop w:val="0"/>
      <w:marBottom w:val="0"/>
      <w:divBdr>
        <w:top w:val="none" w:sz="0" w:space="0" w:color="auto"/>
        <w:left w:val="none" w:sz="0" w:space="0" w:color="auto"/>
        <w:bottom w:val="none" w:sz="0" w:space="0" w:color="auto"/>
        <w:right w:val="none" w:sz="0" w:space="0" w:color="auto"/>
      </w:divBdr>
      <w:divsChild>
        <w:div w:id="1535921934">
          <w:marLeft w:val="0"/>
          <w:marRight w:val="0"/>
          <w:marTop w:val="0"/>
          <w:marBottom w:val="0"/>
          <w:divBdr>
            <w:top w:val="none" w:sz="0" w:space="0" w:color="auto"/>
            <w:left w:val="none" w:sz="0" w:space="0" w:color="auto"/>
            <w:bottom w:val="none" w:sz="0" w:space="0" w:color="auto"/>
            <w:right w:val="none" w:sz="0" w:space="0" w:color="auto"/>
          </w:divBdr>
        </w:div>
      </w:divsChild>
    </w:div>
    <w:div w:id="1520003245">
      <w:bodyDiv w:val="1"/>
      <w:marLeft w:val="0"/>
      <w:marRight w:val="0"/>
      <w:marTop w:val="0"/>
      <w:marBottom w:val="0"/>
      <w:divBdr>
        <w:top w:val="none" w:sz="0" w:space="0" w:color="auto"/>
        <w:left w:val="none" w:sz="0" w:space="0" w:color="auto"/>
        <w:bottom w:val="none" w:sz="0" w:space="0" w:color="auto"/>
        <w:right w:val="none" w:sz="0" w:space="0" w:color="auto"/>
      </w:divBdr>
      <w:divsChild>
        <w:div w:id="1670866023">
          <w:marLeft w:val="0"/>
          <w:marRight w:val="0"/>
          <w:marTop w:val="0"/>
          <w:marBottom w:val="0"/>
          <w:divBdr>
            <w:top w:val="none" w:sz="0" w:space="0" w:color="auto"/>
            <w:left w:val="none" w:sz="0" w:space="0" w:color="auto"/>
            <w:bottom w:val="none" w:sz="0" w:space="0" w:color="auto"/>
            <w:right w:val="none" w:sz="0" w:space="0" w:color="auto"/>
          </w:divBdr>
        </w:div>
      </w:divsChild>
    </w:div>
    <w:div w:id="1539272377">
      <w:bodyDiv w:val="1"/>
      <w:marLeft w:val="0"/>
      <w:marRight w:val="0"/>
      <w:marTop w:val="0"/>
      <w:marBottom w:val="0"/>
      <w:divBdr>
        <w:top w:val="none" w:sz="0" w:space="0" w:color="auto"/>
        <w:left w:val="none" w:sz="0" w:space="0" w:color="auto"/>
        <w:bottom w:val="none" w:sz="0" w:space="0" w:color="auto"/>
        <w:right w:val="none" w:sz="0" w:space="0" w:color="auto"/>
      </w:divBdr>
      <w:divsChild>
        <w:div w:id="1037579603">
          <w:marLeft w:val="0"/>
          <w:marRight w:val="0"/>
          <w:marTop w:val="0"/>
          <w:marBottom w:val="0"/>
          <w:divBdr>
            <w:top w:val="none" w:sz="0" w:space="0" w:color="auto"/>
            <w:left w:val="none" w:sz="0" w:space="0" w:color="auto"/>
            <w:bottom w:val="none" w:sz="0" w:space="0" w:color="auto"/>
            <w:right w:val="none" w:sz="0" w:space="0" w:color="auto"/>
          </w:divBdr>
        </w:div>
      </w:divsChild>
    </w:div>
    <w:div w:id="1543202811">
      <w:bodyDiv w:val="1"/>
      <w:marLeft w:val="0"/>
      <w:marRight w:val="0"/>
      <w:marTop w:val="0"/>
      <w:marBottom w:val="0"/>
      <w:divBdr>
        <w:top w:val="none" w:sz="0" w:space="0" w:color="auto"/>
        <w:left w:val="none" w:sz="0" w:space="0" w:color="auto"/>
        <w:bottom w:val="none" w:sz="0" w:space="0" w:color="auto"/>
        <w:right w:val="none" w:sz="0" w:space="0" w:color="auto"/>
      </w:divBdr>
      <w:divsChild>
        <w:div w:id="1902248612">
          <w:marLeft w:val="0"/>
          <w:marRight w:val="0"/>
          <w:marTop w:val="0"/>
          <w:marBottom w:val="0"/>
          <w:divBdr>
            <w:top w:val="none" w:sz="0" w:space="0" w:color="auto"/>
            <w:left w:val="none" w:sz="0" w:space="0" w:color="auto"/>
            <w:bottom w:val="none" w:sz="0" w:space="0" w:color="auto"/>
            <w:right w:val="none" w:sz="0" w:space="0" w:color="auto"/>
          </w:divBdr>
        </w:div>
      </w:divsChild>
    </w:div>
    <w:div w:id="1586919467">
      <w:bodyDiv w:val="1"/>
      <w:marLeft w:val="0"/>
      <w:marRight w:val="0"/>
      <w:marTop w:val="0"/>
      <w:marBottom w:val="0"/>
      <w:divBdr>
        <w:top w:val="none" w:sz="0" w:space="0" w:color="auto"/>
        <w:left w:val="none" w:sz="0" w:space="0" w:color="auto"/>
        <w:bottom w:val="none" w:sz="0" w:space="0" w:color="auto"/>
        <w:right w:val="none" w:sz="0" w:space="0" w:color="auto"/>
      </w:divBdr>
      <w:divsChild>
        <w:div w:id="663045461">
          <w:marLeft w:val="0"/>
          <w:marRight w:val="0"/>
          <w:marTop w:val="0"/>
          <w:marBottom w:val="0"/>
          <w:divBdr>
            <w:top w:val="none" w:sz="0" w:space="0" w:color="auto"/>
            <w:left w:val="none" w:sz="0" w:space="0" w:color="auto"/>
            <w:bottom w:val="none" w:sz="0" w:space="0" w:color="auto"/>
            <w:right w:val="none" w:sz="0" w:space="0" w:color="auto"/>
          </w:divBdr>
        </w:div>
      </w:divsChild>
    </w:div>
    <w:div w:id="1606571973">
      <w:bodyDiv w:val="1"/>
      <w:marLeft w:val="0"/>
      <w:marRight w:val="0"/>
      <w:marTop w:val="0"/>
      <w:marBottom w:val="0"/>
      <w:divBdr>
        <w:top w:val="none" w:sz="0" w:space="0" w:color="auto"/>
        <w:left w:val="none" w:sz="0" w:space="0" w:color="auto"/>
        <w:bottom w:val="none" w:sz="0" w:space="0" w:color="auto"/>
        <w:right w:val="none" w:sz="0" w:space="0" w:color="auto"/>
      </w:divBdr>
      <w:divsChild>
        <w:div w:id="778262920">
          <w:marLeft w:val="0"/>
          <w:marRight w:val="0"/>
          <w:marTop w:val="0"/>
          <w:marBottom w:val="0"/>
          <w:divBdr>
            <w:top w:val="none" w:sz="0" w:space="0" w:color="auto"/>
            <w:left w:val="none" w:sz="0" w:space="0" w:color="auto"/>
            <w:bottom w:val="none" w:sz="0" w:space="0" w:color="auto"/>
            <w:right w:val="none" w:sz="0" w:space="0" w:color="auto"/>
          </w:divBdr>
        </w:div>
      </w:divsChild>
    </w:div>
    <w:div w:id="1631742641">
      <w:bodyDiv w:val="1"/>
      <w:marLeft w:val="0"/>
      <w:marRight w:val="0"/>
      <w:marTop w:val="0"/>
      <w:marBottom w:val="0"/>
      <w:divBdr>
        <w:top w:val="none" w:sz="0" w:space="0" w:color="auto"/>
        <w:left w:val="none" w:sz="0" w:space="0" w:color="auto"/>
        <w:bottom w:val="none" w:sz="0" w:space="0" w:color="auto"/>
        <w:right w:val="none" w:sz="0" w:space="0" w:color="auto"/>
      </w:divBdr>
      <w:divsChild>
        <w:div w:id="1844513885">
          <w:marLeft w:val="0"/>
          <w:marRight w:val="0"/>
          <w:marTop w:val="0"/>
          <w:marBottom w:val="0"/>
          <w:divBdr>
            <w:top w:val="none" w:sz="0" w:space="0" w:color="auto"/>
            <w:left w:val="none" w:sz="0" w:space="0" w:color="auto"/>
            <w:bottom w:val="none" w:sz="0" w:space="0" w:color="auto"/>
            <w:right w:val="none" w:sz="0" w:space="0" w:color="auto"/>
          </w:divBdr>
        </w:div>
      </w:divsChild>
    </w:div>
    <w:div w:id="1659571386">
      <w:bodyDiv w:val="1"/>
      <w:marLeft w:val="0"/>
      <w:marRight w:val="0"/>
      <w:marTop w:val="0"/>
      <w:marBottom w:val="0"/>
      <w:divBdr>
        <w:top w:val="none" w:sz="0" w:space="0" w:color="auto"/>
        <w:left w:val="none" w:sz="0" w:space="0" w:color="auto"/>
        <w:bottom w:val="none" w:sz="0" w:space="0" w:color="auto"/>
        <w:right w:val="none" w:sz="0" w:space="0" w:color="auto"/>
      </w:divBdr>
      <w:divsChild>
        <w:div w:id="835532900">
          <w:marLeft w:val="0"/>
          <w:marRight w:val="0"/>
          <w:marTop w:val="0"/>
          <w:marBottom w:val="0"/>
          <w:divBdr>
            <w:top w:val="none" w:sz="0" w:space="0" w:color="auto"/>
            <w:left w:val="none" w:sz="0" w:space="0" w:color="auto"/>
            <w:bottom w:val="none" w:sz="0" w:space="0" w:color="auto"/>
            <w:right w:val="none" w:sz="0" w:space="0" w:color="auto"/>
          </w:divBdr>
        </w:div>
      </w:divsChild>
    </w:div>
    <w:div w:id="1660496229">
      <w:bodyDiv w:val="1"/>
      <w:marLeft w:val="0"/>
      <w:marRight w:val="0"/>
      <w:marTop w:val="0"/>
      <w:marBottom w:val="0"/>
      <w:divBdr>
        <w:top w:val="none" w:sz="0" w:space="0" w:color="auto"/>
        <w:left w:val="none" w:sz="0" w:space="0" w:color="auto"/>
        <w:bottom w:val="none" w:sz="0" w:space="0" w:color="auto"/>
        <w:right w:val="none" w:sz="0" w:space="0" w:color="auto"/>
      </w:divBdr>
      <w:divsChild>
        <w:div w:id="1474176575">
          <w:marLeft w:val="0"/>
          <w:marRight w:val="0"/>
          <w:marTop w:val="0"/>
          <w:marBottom w:val="0"/>
          <w:divBdr>
            <w:top w:val="none" w:sz="0" w:space="0" w:color="auto"/>
            <w:left w:val="none" w:sz="0" w:space="0" w:color="auto"/>
            <w:bottom w:val="none" w:sz="0" w:space="0" w:color="auto"/>
            <w:right w:val="none" w:sz="0" w:space="0" w:color="auto"/>
          </w:divBdr>
        </w:div>
      </w:divsChild>
    </w:div>
    <w:div w:id="1690763852">
      <w:bodyDiv w:val="1"/>
      <w:marLeft w:val="0"/>
      <w:marRight w:val="0"/>
      <w:marTop w:val="0"/>
      <w:marBottom w:val="0"/>
      <w:divBdr>
        <w:top w:val="none" w:sz="0" w:space="0" w:color="auto"/>
        <w:left w:val="none" w:sz="0" w:space="0" w:color="auto"/>
        <w:bottom w:val="none" w:sz="0" w:space="0" w:color="auto"/>
        <w:right w:val="none" w:sz="0" w:space="0" w:color="auto"/>
      </w:divBdr>
      <w:divsChild>
        <w:div w:id="20981665">
          <w:marLeft w:val="0"/>
          <w:marRight w:val="0"/>
          <w:marTop w:val="0"/>
          <w:marBottom w:val="0"/>
          <w:divBdr>
            <w:top w:val="none" w:sz="0" w:space="0" w:color="auto"/>
            <w:left w:val="none" w:sz="0" w:space="0" w:color="auto"/>
            <w:bottom w:val="none" w:sz="0" w:space="0" w:color="auto"/>
            <w:right w:val="none" w:sz="0" w:space="0" w:color="auto"/>
          </w:divBdr>
        </w:div>
      </w:divsChild>
    </w:div>
    <w:div w:id="1767656102">
      <w:bodyDiv w:val="1"/>
      <w:marLeft w:val="0"/>
      <w:marRight w:val="0"/>
      <w:marTop w:val="0"/>
      <w:marBottom w:val="0"/>
      <w:divBdr>
        <w:top w:val="none" w:sz="0" w:space="0" w:color="auto"/>
        <w:left w:val="none" w:sz="0" w:space="0" w:color="auto"/>
        <w:bottom w:val="none" w:sz="0" w:space="0" w:color="auto"/>
        <w:right w:val="none" w:sz="0" w:space="0" w:color="auto"/>
      </w:divBdr>
      <w:divsChild>
        <w:div w:id="1509099513">
          <w:marLeft w:val="0"/>
          <w:marRight w:val="0"/>
          <w:marTop w:val="0"/>
          <w:marBottom w:val="0"/>
          <w:divBdr>
            <w:top w:val="none" w:sz="0" w:space="0" w:color="auto"/>
            <w:left w:val="none" w:sz="0" w:space="0" w:color="auto"/>
            <w:bottom w:val="none" w:sz="0" w:space="0" w:color="auto"/>
            <w:right w:val="none" w:sz="0" w:space="0" w:color="auto"/>
          </w:divBdr>
        </w:div>
      </w:divsChild>
    </w:div>
    <w:div w:id="1796293847">
      <w:bodyDiv w:val="1"/>
      <w:marLeft w:val="0"/>
      <w:marRight w:val="0"/>
      <w:marTop w:val="0"/>
      <w:marBottom w:val="0"/>
      <w:divBdr>
        <w:top w:val="none" w:sz="0" w:space="0" w:color="auto"/>
        <w:left w:val="none" w:sz="0" w:space="0" w:color="auto"/>
        <w:bottom w:val="none" w:sz="0" w:space="0" w:color="auto"/>
        <w:right w:val="none" w:sz="0" w:space="0" w:color="auto"/>
      </w:divBdr>
      <w:divsChild>
        <w:div w:id="1011492392">
          <w:marLeft w:val="0"/>
          <w:marRight w:val="0"/>
          <w:marTop w:val="0"/>
          <w:marBottom w:val="0"/>
          <w:divBdr>
            <w:top w:val="none" w:sz="0" w:space="0" w:color="auto"/>
            <w:left w:val="none" w:sz="0" w:space="0" w:color="auto"/>
            <w:bottom w:val="none" w:sz="0" w:space="0" w:color="auto"/>
            <w:right w:val="none" w:sz="0" w:space="0" w:color="auto"/>
          </w:divBdr>
        </w:div>
      </w:divsChild>
    </w:div>
    <w:div w:id="1796674293">
      <w:bodyDiv w:val="1"/>
      <w:marLeft w:val="0"/>
      <w:marRight w:val="0"/>
      <w:marTop w:val="0"/>
      <w:marBottom w:val="0"/>
      <w:divBdr>
        <w:top w:val="none" w:sz="0" w:space="0" w:color="auto"/>
        <w:left w:val="none" w:sz="0" w:space="0" w:color="auto"/>
        <w:bottom w:val="none" w:sz="0" w:space="0" w:color="auto"/>
        <w:right w:val="none" w:sz="0" w:space="0" w:color="auto"/>
      </w:divBdr>
      <w:divsChild>
        <w:div w:id="214859277">
          <w:marLeft w:val="0"/>
          <w:marRight w:val="0"/>
          <w:marTop w:val="0"/>
          <w:marBottom w:val="0"/>
          <w:divBdr>
            <w:top w:val="none" w:sz="0" w:space="0" w:color="auto"/>
            <w:left w:val="none" w:sz="0" w:space="0" w:color="auto"/>
            <w:bottom w:val="none" w:sz="0" w:space="0" w:color="auto"/>
            <w:right w:val="none" w:sz="0" w:space="0" w:color="auto"/>
          </w:divBdr>
        </w:div>
      </w:divsChild>
    </w:div>
    <w:div w:id="1809974141">
      <w:bodyDiv w:val="1"/>
      <w:marLeft w:val="0"/>
      <w:marRight w:val="0"/>
      <w:marTop w:val="0"/>
      <w:marBottom w:val="0"/>
      <w:divBdr>
        <w:top w:val="none" w:sz="0" w:space="0" w:color="auto"/>
        <w:left w:val="none" w:sz="0" w:space="0" w:color="auto"/>
        <w:bottom w:val="none" w:sz="0" w:space="0" w:color="auto"/>
        <w:right w:val="none" w:sz="0" w:space="0" w:color="auto"/>
      </w:divBdr>
      <w:divsChild>
        <w:div w:id="1120143547">
          <w:marLeft w:val="0"/>
          <w:marRight w:val="0"/>
          <w:marTop w:val="0"/>
          <w:marBottom w:val="0"/>
          <w:divBdr>
            <w:top w:val="none" w:sz="0" w:space="0" w:color="auto"/>
            <w:left w:val="none" w:sz="0" w:space="0" w:color="auto"/>
            <w:bottom w:val="none" w:sz="0" w:space="0" w:color="auto"/>
            <w:right w:val="none" w:sz="0" w:space="0" w:color="auto"/>
          </w:divBdr>
        </w:div>
      </w:divsChild>
    </w:div>
    <w:div w:id="1868055617">
      <w:bodyDiv w:val="1"/>
      <w:marLeft w:val="0"/>
      <w:marRight w:val="0"/>
      <w:marTop w:val="0"/>
      <w:marBottom w:val="0"/>
      <w:divBdr>
        <w:top w:val="none" w:sz="0" w:space="0" w:color="auto"/>
        <w:left w:val="none" w:sz="0" w:space="0" w:color="auto"/>
        <w:bottom w:val="none" w:sz="0" w:space="0" w:color="auto"/>
        <w:right w:val="none" w:sz="0" w:space="0" w:color="auto"/>
      </w:divBdr>
      <w:divsChild>
        <w:div w:id="1782995944">
          <w:marLeft w:val="0"/>
          <w:marRight w:val="0"/>
          <w:marTop w:val="0"/>
          <w:marBottom w:val="0"/>
          <w:divBdr>
            <w:top w:val="none" w:sz="0" w:space="0" w:color="auto"/>
            <w:left w:val="none" w:sz="0" w:space="0" w:color="auto"/>
            <w:bottom w:val="none" w:sz="0" w:space="0" w:color="auto"/>
            <w:right w:val="none" w:sz="0" w:space="0" w:color="auto"/>
          </w:divBdr>
        </w:div>
      </w:divsChild>
    </w:div>
    <w:div w:id="1871608690">
      <w:bodyDiv w:val="1"/>
      <w:marLeft w:val="0"/>
      <w:marRight w:val="0"/>
      <w:marTop w:val="0"/>
      <w:marBottom w:val="0"/>
      <w:divBdr>
        <w:top w:val="none" w:sz="0" w:space="0" w:color="auto"/>
        <w:left w:val="none" w:sz="0" w:space="0" w:color="auto"/>
        <w:bottom w:val="none" w:sz="0" w:space="0" w:color="auto"/>
        <w:right w:val="none" w:sz="0" w:space="0" w:color="auto"/>
      </w:divBdr>
      <w:divsChild>
        <w:div w:id="700936153">
          <w:marLeft w:val="0"/>
          <w:marRight w:val="0"/>
          <w:marTop w:val="0"/>
          <w:marBottom w:val="0"/>
          <w:divBdr>
            <w:top w:val="none" w:sz="0" w:space="0" w:color="auto"/>
            <w:left w:val="none" w:sz="0" w:space="0" w:color="auto"/>
            <w:bottom w:val="none" w:sz="0" w:space="0" w:color="auto"/>
            <w:right w:val="none" w:sz="0" w:space="0" w:color="auto"/>
          </w:divBdr>
        </w:div>
      </w:divsChild>
    </w:div>
    <w:div w:id="1884251004">
      <w:bodyDiv w:val="1"/>
      <w:marLeft w:val="0"/>
      <w:marRight w:val="0"/>
      <w:marTop w:val="0"/>
      <w:marBottom w:val="0"/>
      <w:divBdr>
        <w:top w:val="none" w:sz="0" w:space="0" w:color="auto"/>
        <w:left w:val="none" w:sz="0" w:space="0" w:color="auto"/>
        <w:bottom w:val="none" w:sz="0" w:space="0" w:color="auto"/>
        <w:right w:val="none" w:sz="0" w:space="0" w:color="auto"/>
      </w:divBdr>
      <w:divsChild>
        <w:div w:id="687870396">
          <w:marLeft w:val="0"/>
          <w:marRight w:val="0"/>
          <w:marTop w:val="0"/>
          <w:marBottom w:val="0"/>
          <w:divBdr>
            <w:top w:val="none" w:sz="0" w:space="0" w:color="auto"/>
            <w:left w:val="none" w:sz="0" w:space="0" w:color="auto"/>
            <w:bottom w:val="none" w:sz="0" w:space="0" w:color="auto"/>
            <w:right w:val="none" w:sz="0" w:space="0" w:color="auto"/>
          </w:divBdr>
        </w:div>
      </w:divsChild>
    </w:div>
    <w:div w:id="1902978310">
      <w:bodyDiv w:val="1"/>
      <w:marLeft w:val="0"/>
      <w:marRight w:val="0"/>
      <w:marTop w:val="0"/>
      <w:marBottom w:val="0"/>
      <w:divBdr>
        <w:top w:val="none" w:sz="0" w:space="0" w:color="auto"/>
        <w:left w:val="none" w:sz="0" w:space="0" w:color="auto"/>
        <w:bottom w:val="none" w:sz="0" w:space="0" w:color="auto"/>
        <w:right w:val="none" w:sz="0" w:space="0" w:color="auto"/>
      </w:divBdr>
      <w:divsChild>
        <w:div w:id="1962564227">
          <w:marLeft w:val="0"/>
          <w:marRight w:val="0"/>
          <w:marTop w:val="0"/>
          <w:marBottom w:val="0"/>
          <w:divBdr>
            <w:top w:val="none" w:sz="0" w:space="0" w:color="auto"/>
            <w:left w:val="none" w:sz="0" w:space="0" w:color="auto"/>
            <w:bottom w:val="none" w:sz="0" w:space="0" w:color="auto"/>
            <w:right w:val="none" w:sz="0" w:space="0" w:color="auto"/>
          </w:divBdr>
        </w:div>
      </w:divsChild>
    </w:div>
    <w:div w:id="1998074693">
      <w:bodyDiv w:val="1"/>
      <w:marLeft w:val="0"/>
      <w:marRight w:val="0"/>
      <w:marTop w:val="0"/>
      <w:marBottom w:val="0"/>
      <w:divBdr>
        <w:top w:val="none" w:sz="0" w:space="0" w:color="auto"/>
        <w:left w:val="none" w:sz="0" w:space="0" w:color="auto"/>
        <w:bottom w:val="none" w:sz="0" w:space="0" w:color="auto"/>
        <w:right w:val="none" w:sz="0" w:space="0" w:color="auto"/>
      </w:divBdr>
      <w:divsChild>
        <w:div w:id="372122463">
          <w:marLeft w:val="0"/>
          <w:marRight w:val="0"/>
          <w:marTop w:val="0"/>
          <w:marBottom w:val="0"/>
          <w:divBdr>
            <w:top w:val="none" w:sz="0" w:space="0" w:color="auto"/>
            <w:left w:val="none" w:sz="0" w:space="0" w:color="auto"/>
            <w:bottom w:val="none" w:sz="0" w:space="0" w:color="auto"/>
            <w:right w:val="none" w:sz="0" w:space="0" w:color="auto"/>
          </w:divBdr>
        </w:div>
      </w:divsChild>
    </w:div>
    <w:div w:id="2024083982">
      <w:bodyDiv w:val="1"/>
      <w:marLeft w:val="0"/>
      <w:marRight w:val="0"/>
      <w:marTop w:val="0"/>
      <w:marBottom w:val="0"/>
      <w:divBdr>
        <w:top w:val="none" w:sz="0" w:space="0" w:color="auto"/>
        <w:left w:val="none" w:sz="0" w:space="0" w:color="auto"/>
        <w:bottom w:val="none" w:sz="0" w:space="0" w:color="auto"/>
        <w:right w:val="none" w:sz="0" w:space="0" w:color="auto"/>
      </w:divBdr>
      <w:divsChild>
        <w:div w:id="1227299151">
          <w:marLeft w:val="0"/>
          <w:marRight w:val="0"/>
          <w:marTop w:val="0"/>
          <w:marBottom w:val="0"/>
          <w:divBdr>
            <w:top w:val="none" w:sz="0" w:space="0" w:color="auto"/>
            <w:left w:val="none" w:sz="0" w:space="0" w:color="auto"/>
            <w:bottom w:val="none" w:sz="0" w:space="0" w:color="auto"/>
            <w:right w:val="none" w:sz="0" w:space="0" w:color="auto"/>
          </w:divBdr>
        </w:div>
      </w:divsChild>
    </w:div>
    <w:div w:id="2045907354">
      <w:bodyDiv w:val="1"/>
      <w:marLeft w:val="0"/>
      <w:marRight w:val="0"/>
      <w:marTop w:val="0"/>
      <w:marBottom w:val="0"/>
      <w:divBdr>
        <w:top w:val="none" w:sz="0" w:space="0" w:color="auto"/>
        <w:left w:val="none" w:sz="0" w:space="0" w:color="auto"/>
        <w:bottom w:val="none" w:sz="0" w:space="0" w:color="auto"/>
        <w:right w:val="none" w:sz="0" w:space="0" w:color="auto"/>
      </w:divBdr>
      <w:divsChild>
        <w:div w:id="2083142233">
          <w:marLeft w:val="0"/>
          <w:marRight w:val="0"/>
          <w:marTop w:val="0"/>
          <w:marBottom w:val="0"/>
          <w:divBdr>
            <w:top w:val="none" w:sz="0" w:space="0" w:color="auto"/>
            <w:left w:val="none" w:sz="0" w:space="0" w:color="auto"/>
            <w:bottom w:val="none" w:sz="0" w:space="0" w:color="auto"/>
            <w:right w:val="none" w:sz="0" w:space="0" w:color="auto"/>
          </w:divBdr>
        </w:div>
      </w:divsChild>
    </w:div>
    <w:div w:id="2095320698">
      <w:bodyDiv w:val="1"/>
      <w:marLeft w:val="0"/>
      <w:marRight w:val="0"/>
      <w:marTop w:val="0"/>
      <w:marBottom w:val="0"/>
      <w:divBdr>
        <w:top w:val="none" w:sz="0" w:space="0" w:color="auto"/>
        <w:left w:val="none" w:sz="0" w:space="0" w:color="auto"/>
        <w:bottom w:val="none" w:sz="0" w:space="0" w:color="auto"/>
        <w:right w:val="none" w:sz="0" w:space="0" w:color="auto"/>
      </w:divBdr>
      <w:divsChild>
        <w:div w:id="284504037">
          <w:marLeft w:val="0"/>
          <w:marRight w:val="0"/>
          <w:marTop w:val="0"/>
          <w:marBottom w:val="0"/>
          <w:divBdr>
            <w:top w:val="none" w:sz="0" w:space="0" w:color="auto"/>
            <w:left w:val="none" w:sz="0" w:space="0" w:color="auto"/>
            <w:bottom w:val="none" w:sz="0" w:space="0" w:color="auto"/>
            <w:right w:val="none" w:sz="0" w:space="0" w:color="auto"/>
          </w:divBdr>
        </w:div>
      </w:divsChild>
    </w:div>
    <w:div w:id="2140880781">
      <w:bodyDiv w:val="1"/>
      <w:marLeft w:val="0"/>
      <w:marRight w:val="0"/>
      <w:marTop w:val="0"/>
      <w:marBottom w:val="0"/>
      <w:divBdr>
        <w:top w:val="none" w:sz="0" w:space="0" w:color="auto"/>
        <w:left w:val="none" w:sz="0" w:space="0" w:color="auto"/>
        <w:bottom w:val="none" w:sz="0" w:space="0" w:color="auto"/>
        <w:right w:val="none" w:sz="0" w:space="0" w:color="auto"/>
      </w:divBdr>
      <w:divsChild>
        <w:div w:id="11528658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2" ma:contentTypeDescription="Create a new document." ma:contentTypeScope="" ma:versionID="640be67de45fbc8a01451b04337005ee">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f77e251b1a7ef01751e71901a533cc99"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EC5555-7E68-4F8B-B74D-5DADE641EA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F3060C-56CB-4FF5-A326-106D762D3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29abb-7d93-4c1d-a669-1310cc292247"/>
    <ds:schemaRef ds:uri="8c15c95f-ed2b-411d-8b41-98752efda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AD9FF-18EF-4774-8D68-A5E0728C73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Myer</dc:creator>
  <cp:keywords/>
  <cp:lastModifiedBy>Arthur Kaddu</cp:lastModifiedBy>
  <cp:revision>2</cp:revision>
  <dcterms:created xsi:type="dcterms:W3CDTF">2022-10-24T07:46:00Z</dcterms:created>
  <dcterms:modified xsi:type="dcterms:W3CDTF">2022-10-24T07:46:00Z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ies>
</file>