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A890" w14:textId="315791B1" w:rsidR="00DD3620" w:rsidRPr="00AE27B5" w:rsidRDefault="00286156" w:rsidP="00822D7D">
      <w:pPr>
        <w:pStyle w:val="Heading1"/>
        <w:rPr>
          <w:rFonts w:asciiTheme="minorHAnsi" w:hAnsiTheme="minorHAnsi" w:cstheme="minorHAnsi"/>
          <w:sz w:val="22"/>
          <w:szCs w:val="22"/>
        </w:rPr>
      </w:pPr>
      <w:r w:rsidRPr="00AE27B5">
        <w:rPr>
          <w:rFonts w:asciiTheme="minorHAnsi" w:hAnsiTheme="minorHAnsi" w:cstheme="minorHAnsi"/>
          <w:sz w:val="22"/>
          <w:szCs w:val="22"/>
        </w:rPr>
        <w:t>1</w:t>
      </w:r>
      <w:r w:rsidRPr="00AE27B5">
        <w:rPr>
          <w:rFonts w:asciiTheme="minorHAnsi" w:hAnsiTheme="minorHAnsi" w:cstheme="minorHAnsi"/>
          <w:sz w:val="22"/>
          <w:szCs w:val="22"/>
          <w:vertAlign w:val="superscript"/>
        </w:rPr>
        <w:t>st</w:t>
      </w:r>
      <w:r w:rsidRPr="00AE27B5">
        <w:rPr>
          <w:rFonts w:asciiTheme="minorHAnsi" w:hAnsiTheme="minorHAnsi" w:cstheme="minorHAnsi"/>
          <w:sz w:val="22"/>
          <w:szCs w:val="22"/>
        </w:rPr>
        <w:t xml:space="preserve"> </w:t>
      </w:r>
      <w:r w:rsidR="00AB01B0" w:rsidRPr="00AE27B5">
        <w:rPr>
          <w:rFonts w:asciiTheme="minorHAnsi" w:hAnsiTheme="minorHAnsi" w:cstheme="minorHAnsi"/>
          <w:sz w:val="22"/>
          <w:szCs w:val="22"/>
        </w:rPr>
        <w:t xml:space="preserve"> Week </w:t>
      </w:r>
      <w:r w:rsidRPr="00AE27B5">
        <w:rPr>
          <w:rFonts w:asciiTheme="minorHAnsi" w:hAnsiTheme="minorHAnsi" w:cstheme="minorHAnsi"/>
          <w:sz w:val="22"/>
          <w:szCs w:val="22"/>
        </w:rPr>
        <w:t>Michaelmas</w:t>
      </w:r>
      <w:r w:rsidR="00AB01B0" w:rsidRPr="00AE27B5">
        <w:rPr>
          <w:rFonts w:asciiTheme="minorHAnsi" w:hAnsiTheme="minorHAnsi" w:cstheme="minorHAnsi"/>
          <w:sz w:val="22"/>
          <w:szCs w:val="22"/>
        </w:rPr>
        <w:t xml:space="preserve"> Term 202</w:t>
      </w:r>
      <w:r w:rsidR="00604BA6" w:rsidRPr="00AE27B5">
        <w:rPr>
          <w:rFonts w:asciiTheme="minorHAnsi" w:hAnsiTheme="minorHAnsi" w:cstheme="minorHAnsi"/>
          <w:sz w:val="22"/>
          <w:szCs w:val="22"/>
        </w:rPr>
        <w:t>2</w:t>
      </w:r>
      <w:r w:rsidR="00AB01B0" w:rsidRPr="00AE27B5">
        <w:rPr>
          <w:rFonts w:asciiTheme="minorHAnsi" w:hAnsiTheme="minorHAnsi" w:cstheme="minorHAnsi"/>
          <w:sz w:val="22"/>
          <w:szCs w:val="22"/>
        </w:rPr>
        <w:t xml:space="preserve"> Student Council</w:t>
      </w:r>
    </w:p>
    <w:p w14:paraId="318D8359" w14:textId="54BA61B0" w:rsidR="00AB01B0" w:rsidRPr="00AE27B5" w:rsidRDefault="00AB01B0">
      <w:pPr>
        <w:rPr>
          <w:rFonts w:cstheme="minorHAnsi"/>
          <w:b/>
          <w:bCs/>
          <w:sz w:val="22"/>
          <w:szCs w:val="22"/>
        </w:rPr>
      </w:pPr>
      <w:r w:rsidRPr="00AE27B5">
        <w:rPr>
          <w:rFonts w:cstheme="minorHAnsi"/>
          <w:b/>
          <w:bCs/>
          <w:sz w:val="22"/>
          <w:szCs w:val="22"/>
        </w:rPr>
        <w:t>TIME: 17:30</w:t>
      </w:r>
    </w:p>
    <w:p w14:paraId="0D427D99" w14:textId="6A641FB2" w:rsidR="00AB01B0" w:rsidRPr="00AE27B5" w:rsidRDefault="00AB01B0">
      <w:pPr>
        <w:rPr>
          <w:rFonts w:cstheme="minorHAnsi"/>
          <w:b/>
          <w:bCs/>
          <w:sz w:val="22"/>
          <w:szCs w:val="22"/>
        </w:rPr>
      </w:pPr>
      <w:r w:rsidRPr="00AE27B5">
        <w:rPr>
          <w:rFonts w:cstheme="minorHAnsi"/>
          <w:b/>
          <w:bCs/>
          <w:sz w:val="22"/>
          <w:szCs w:val="22"/>
        </w:rPr>
        <w:t xml:space="preserve">DATE: Tuesday, </w:t>
      </w:r>
      <w:r w:rsidR="00286156" w:rsidRPr="00AE27B5">
        <w:rPr>
          <w:rFonts w:cstheme="minorHAnsi"/>
          <w:b/>
          <w:bCs/>
          <w:sz w:val="22"/>
          <w:szCs w:val="22"/>
        </w:rPr>
        <w:t>12</w:t>
      </w:r>
      <w:r w:rsidRPr="00AE27B5">
        <w:rPr>
          <w:rFonts w:cstheme="minorHAnsi"/>
          <w:b/>
          <w:bCs/>
          <w:sz w:val="22"/>
          <w:szCs w:val="22"/>
        </w:rPr>
        <w:t xml:space="preserve"> </w:t>
      </w:r>
      <w:r w:rsidR="00286156" w:rsidRPr="00AE27B5">
        <w:rPr>
          <w:rFonts w:cstheme="minorHAnsi"/>
          <w:b/>
          <w:bCs/>
          <w:sz w:val="22"/>
          <w:szCs w:val="22"/>
        </w:rPr>
        <w:t>October</w:t>
      </w:r>
      <w:r w:rsidRPr="00AE27B5">
        <w:rPr>
          <w:rFonts w:cstheme="minorHAnsi"/>
          <w:b/>
          <w:bCs/>
          <w:sz w:val="22"/>
          <w:szCs w:val="22"/>
        </w:rPr>
        <w:t xml:space="preserve"> 2021</w:t>
      </w:r>
    </w:p>
    <w:p w14:paraId="5EFF27E1" w14:textId="3DAF7E90" w:rsidR="00AB01B0" w:rsidRPr="00AE27B5" w:rsidRDefault="00AB01B0">
      <w:pPr>
        <w:rPr>
          <w:rFonts w:cstheme="minorHAnsi"/>
          <w:b/>
          <w:bCs/>
          <w:sz w:val="22"/>
          <w:szCs w:val="22"/>
        </w:rPr>
      </w:pPr>
      <w:r w:rsidRPr="00AE27B5">
        <w:rPr>
          <w:rFonts w:cstheme="minorHAnsi"/>
          <w:b/>
          <w:bCs/>
          <w:sz w:val="22"/>
          <w:szCs w:val="22"/>
        </w:rPr>
        <w:t xml:space="preserve">LOCATION: </w:t>
      </w:r>
      <w:r w:rsidR="00604BA6" w:rsidRPr="00AE27B5">
        <w:rPr>
          <w:rFonts w:cstheme="minorHAnsi"/>
          <w:b/>
          <w:bCs/>
          <w:sz w:val="22"/>
          <w:szCs w:val="22"/>
        </w:rPr>
        <w:t>Hybrid/</w:t>
      </w:r>
      <w:r w:rsidR="00604BA6" w:rsidRPr="00AE27B5">
        <w:rPr>
          <w:rFonts w:cstheme="minorHAnsi"/>
          <w:color w:val="333333"/>
          <w:sz w:val="22"/>
          <w:szCs w:val="22"/>
          <w:shd w:val="clear" w:color="auto" w:fill="FFFFFF"/>
        </w:rPr>
        <w:t xml:space="preserve"> </w:t>
      </w:r>
      <w:r w:rsidR="00604BA6" w:rsidRPr="00AE27B5">
        <w:rPr>
          <w:rFonts w:cstheme="minorHAnsi"/>
          <w:color w:val="333333"/>
          <w:sz w:val="22"/>
          <w:szCs w:val="22"/>
          <w:shd w:val="clear" w:color="auto" w:fill="FFFFFF"/>
        </w:rPr>
        <w:t>Oriel College- Harris lecture theatre</w:t>
      </w:r>
    </w:p>
    <w:p w14:paraId="31633373" w14:textId="59F58C09" w:rsidR="00AB01B0" w:rsidRPr="00AE27B5" w:rsidRDefault="00AB01B0">
      <w:pPr>
        <w:rPr>
          <w:rFonts w:cstheme="minorHAnsi"/>
          <w:sz w:val="22"/>
          <w:szCs w:val="22"/>
        </w:rPr>
      </w:pPr>
    </w:p>
    <w:p w14:paraId="333955B0" w14:textId="420EDC91" w:rsidR="00AB01B0" w:rsidRPr="00AE27B5" w:rsidRDefault="00AB01B0" w:rsidP="00AB01B0">
      <w:pPr>
        <w:rPr>
          <w:rFonts w:cstheme="minorHAnsi"/>
          <w:b/>
          <w:bCs/>
          <w:sz w:val="22"/>
          <w:szCs w:val="22"/>
          <w:u w:val="single"/>
        </w:rPr>
      </w:pPr>
      <w:r w:rsidRPr="00AE27B5">
        <w:rPr>
          <w:rFonts w:cstheme="minorHAnsi"/>
          <w:sz w:val="22"/>
          <w:szCs w:val="22"/>
        </w:rPr>
        <w:t>If you have any questions about Student Council, please feel free to contact the</w:t>
      </w:r>
      <w:r w:rsidRPr="00AE27B5">
        <w:rPr>
          <w:rFonts w:cstheme="minorHAnsi"/>
          <w:sz w:val="22"/>
          <w:szCs w:val="22"/>
          <w:lang w:val="en-GB"/>
        </w:rPr>
        <w:br/>
      </w:r>
      <w:r w:rsidRPr="00AE27B5">
        <w:rPr>
          <w:rFonts w:cstheme="minorHAnsi"/>
          <w:sz w:val="22"/>
          <w:szCs w:val="22"/>
        </w:rPr>
        <w:t xml:space="preserve">Chair of Student Council on </w:t>
      </w:r>
      <w:hyperlink r:id="rId8">
        <w:r w:rsidRPr="00AE27B5">
          <w:rPr>
            <w:rStyle w:val="Hyperlink"/>
            <w:rFonts w:cstheme="minorHAnsi"/>
            <w:b/>
            <w:bCs/>
            <w:sz w:val="22"/>
            <w:szCs w:val="22"/>
          </w:rPr>
          <w:t>chair@oxfordsu.ox.ac.uk</w:t>
        </w:r>
      </w:hyperlink>
      <w:r w:rsidRPr="00AE27B5">
        <w:rPr>
          <w:rFonts w:cstheme="minorHAnsi"/>
          <w:b/>
          <w:bCs/>
          <w:sz w:val="22"/>
          <w:szCs w:val="22"/>
        </w:rPr>
        <w:t xml:space="preserve"> </w:t>
      </w:r>
      <w:r w:rsidRPr="00AE27B5">
        <w:rPr>
          <w:rFonts w:cstheme="minorHAnsi"/>
          <w:sz w:val="22"/>
          <w:szCs w:val="22"/>
        </w:rPr>
        <w:t xml:space="preserve">or the </w:t>
      </w:r>
      <w:r w:rsidR="00286156" w:rsidRPr="00AE27B5">
        <w:rPr>
          <w:rFonts w:cstheme="minorHAnsi"/>
          <w:sz w:val="22"/>
          <w:szCs w:val="22"/>
        </w:rPr>
        <w:t>Student Engagement team</w:t>
      </w:r>
      <w:r w:rsidRPr="00AE27B5">
        <w:rPr>
          <w:rFonts w:cstheme="minorHAnsi"/>
          <w:sz w:val="22"/>
          <w:szCs w:val="22"/>
        </w:rPr>
        <w:t xml:space="preserve"> on</w:t>
      </w:r>
      <w:r w:rsidRPr="00AE27B5">
        <w:rPr>
          <w:rFonts w:cstheme="minorHAnsi"/>
          <w:b/>
          <w:bCs/>
          <w:sz w:val="22"/>
          <w:szCs w:val="22"/>
        </w:rPr>
        <w:t xml:space="preserve"> </w:t>
      </w:r>
      <w:hyperlink r:id="rId9">
        <w:r w:rsidRPr="00AE27B5">
          <w:rPr>
            <w:rStyle w:val="Hyperlink"/>
            <w:rFonts w:cstheme="minorHAnsi"/>
            <w:b/>
            <w:bCs/>
            <w:sz w:val="22"/>
            <w:szCs w:val="22"/>
          </w:rPr>
          <w:t>studentengagement@oxfordsu.ox.ac.uk</w:t>
        </w:r>
      </w:hyperlink>
      <w:r w:rsidRPr="00AE27B5">
        <w:rPr>
          <w:rFonts w:cstheme="minorHAnsi"/>
          <w:b/>
          <w:bCs/>
          <w:sz w:val="22"/>
          <w:szCs w:val="22"/>
          <w:u w:val="single"/>
        </w:rPr>
        <w:t>.</w:t>
      </w:r>
    </w:p>
    <w:p w14:paraId="1F68FA09" w14:textId="77777777" w:rsidR="00AB01B0" w:rsidRPr="00AE27B5" w:rsidRDefault="00AB01B0" w:rsidP="00AB01B0">
      <w:pPr>
        <w:rPr>
          <w:rFonts w:cstheme="minorHAnsi"/>
          <w:sz w:val="22"/>
          <w:szCs w:val="22"/>
          <w:lang w:val="en-GB"/>
        </w:rPr>
      </w:pPr>
    </w:p>
    <w:p w14:paraId="39990D5D" w14:textId="69259D6C" w:rsidR="00AB01B0" w:rsidRPr="00AE27B5" w:rsidRDefault="00AB01B0" w:rsidP="00AB01B0">
      <w:pPr>
        <w:rPr>
          <w:rStyle w:val="Hyperlink"/>
          <w:rFonts w:cstheme="minorHAnsi"/>
          <w:b/>
          <w:bCs/>
          <w:sz w:val="22"/>
          <w:szCs w:val="22"/>
        </w:rPr>
      </w:pPr>
      <w:r w:rsidRPr="00AE27B5">
        <w:rPr>
          <w:rFonts w:cstheme="minorHAnsi"/>
          <w:b/>
          <w:bCs/>
          <w:sz w:val="22"/>
          <w:szCs w:val="22"/>
        </w:rPr>
        <w:t xml:space="preserve">Please Note: </w:t>
      </w:r>
      <w:r w:rsidRPr="00AE27B5">
        <w:rPr>
          <w:rFonts w:cstheme="minorHAnsi"/>
          <w:sz w:val="22"/>
          <w:szCs w:val="22"/>
        </w:rPr>
        <w:t xml:space="preserve">Student Council will be recorded to increase the transparency of the meeting. If you are not happy to be recorded or would like to remain out of the footage please contact the </w:t>
      </w:r>
      <w:r w:rsidR="00286156" w:rsidRPr="00AE27B5">
        <w:rPr>
          <w:rFonts w:cstheme="minorHAnsi"/>
          <w:sz w:val="22"/>
          <w:szCs w:val="22"/>
        </w:rPr>
        <w:t>Student Engagement team</w:t>
      </w:r>
      <w:r w:rsidRPr="00AE27B5">
        <w:rPr>
          <w:rFonts w:cstheme="minorHAnsi"/>
          <w:sz w:val="22"/>
          <w:szCs w:val="22"/>
        </w:rPr>
        <w:t xml:space="preserve">: </w:t>
      </w:r>
      <w:hyperlink r:id="rId10">
        <w:r w:rsidRPr="00AE27B5">
          <w:rPr>
            <w:rStyle w:val="Hyperlink"/>
            <w:rFonts w:cstheme="minorHAnsi"/>
            <w:b/>
            <w:bCs/>
            <w:sz w:val="22"/>
            <w:szCs w:val="22"/>
          </w:rPr>
          <w:t>studentengagement@oxfordsu.ox.ac.uk</w:t>
        </w:r>
      </w:hyperlink>
    </w:p>
    <w:p w14:paraId="7DABA034" w14:textId="194CF680" w:rsidR="00AB01B0" w:rsidRPr="00AE27B5" w:rsidRDefault="00AB01B0">
      <w:pPr>
        <w:rPr>
          <w:rFonts w:cstheme="minorHAnsi"/>
          <w:sz w:val="22"/>
          <w:szCs w:val="22"/>
        </w:rPr>
      </w:pPr>
    </w:p>
    <w:p w14:paraId="714BF1F7" w14:textId="19DDBB5D" w:rsidR="00AB01B0" w:rsidRPr="00AE27B5" w:rsidRDefault="00AB01B0">
      <w:pPr>
        <w:rPr>
          <w:rFonts w:cstheme="minorHAnsi"/>
          <w:b/>
          <w:bCs/>
          <w:sz w:val="22"/>
          <w:szCs w:val="22"/>
          <w:u w:val="single"/>
        </w:rPr>
      </w:pPr>
      <w:r w:rsidRPr="00AE27B5">
        <w:rPr>
          <w:rFonts w:cstheme="minorHAnsi"/>
          <w:b/>
          <w:bCs/>
          <w:sz w:val="22"/>
          <w:szCs w:val="22"/>
          <w:u w:val="single"/>
        </w:rPr>
        <w:t>Contents</w:t>
      </w:r>
    </w:p>
    <w:p w14:paraId="3B909BCC" w14:textId="35B5AA51" w:rsidR="00AB01B0" w:rsidRPr="00AE27B5" w:rsidRDefault="00AB01B0">
      <w:pPr>
        <w:rPr>
          <w:rFonts w:cstheme="minorHAnsi"/>
          <w:sz w:val="22"/>
          <w:szCs w:val="22"/>
        </w:rPr>
      </w:pPr>
    </w:p>
    <w:p w14:paraId="1553AAAA" w14:textId="32DBD82E"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Minutes of the previous meeting</w:t>
      </w:r>
    </w:p>
    <w:p w14:paraId="3701185B" w14:textId="0558CB58"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Matters arising from the minutes</w:t>
      </w:r>
    </w:p>
    <w:p w14:paraId="3A7D98B4" w14:textId="759D33D3"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Elections in Council</w:t>
      </w:r>
    </w:p>
    <w:p w14:paraId="2ADA1B97" w14:textId="74BA2CD9" w:rsidR="00AB01B0" w:rsidRPr="00AE27B5" w:rsidRDefault="00604BA6" w:rsidP="00AB01B0">
      <w:pPr>
        <w:pStyle w:val="ListParagraph"/>
        <w:numPr>
          <w:ilvl w:val="1"/>
          <w:numId w:val="1"/>
        </w:numPr>
        <w:rPr>
          <w:rFonts w:cstheme="minorHAnsi"/>
          <w:sz w:val="22"/>
          <w:szCs w:val="22"/>
        </w:rPr>
      </w:pPr>
      <w:r w:rsidRPr="00AE27B5">
        <w:rPr>
          <w:rFonts w:cstheme="minorHAnsi"/>
          <w:sz w:val="22"/>
          <w:szCs w:val="22"/>
        </w:rPr>
        <w:t>Chair of Council (x1)</w:t>
      </w:r>
    </w:p>
    <w:p w14:paraId="7D5B63E7" w14:textId="77777777" w:rsidR="00604BA6" w:rsidRPr="00AE27B5" w:rsidRDefault="00604BA6" w:rsidP="00604BA6">
      <w:pPr>
        <w:pStyle w:val="ListParagraph"/>
        <w:numPr>
          <w:ilvl w:val="1"/>
          <w:numId w:val="1"/>
        </w:numPr>
        <w:rPr>
          <w:rFonts w:cstheme="minorHAnsi"/>
          <w:sz w:val="22"/>
          <w:szCs w:val="22"/>
        </w:rPr>
      </w:pPr>
      <w:r w:rsidRPr="00AE27B5">
        <w:rPr>
          <w:rFonts w:cstheme="minorHAnsi"/>
          <w:sz w:val="22"/>
          <w:szCs w:val="22"/>
        </w:rPr>
        <w:t>Elections Committee (x2)</w:t>
      </w:r>
    </w:p>
    <w:p w14:paraId="24AA256D" w14:textId="5143E8D1" w:rsidR="00604BA6" w:rsidRPr="00AE27B5" w:rsidRDefault="00604BA6" w:rsidP="00AB01B0">
      <w:pPr>
        <w:pStyle w:val="ListParagraph"/>
        <w:numPr>
          <w:ilvl w:val="1"/>
          <w:numId w:val="1"/>
        </w:numPr>
        <w:rPr>
          <w:rFonts w:cstheme="minorHAnsi"/>
          <w:sz w:val="22"/>
          <w:szCs w:val="22"/>
        </w:rPr>
      </w:pPr>
      <w:r w:rsidRPr="00AE27B5">
        <w:rPr>
          <w:rFonts w:cstheme="minorHAnsi"/>
          <w:sz w:val="22"/>
          <w:szCs w:val="22"/>
        </w:rPr>
        <w:t>Steering Committee (x2)</w:t>
      </w:r>
    </w:p>
    <w:p w14:paraId="0C8C1AFF" w14:textId="0D5A15E5" w:rsidR="00AB01B0" w:rsidRPr="00AE27B5" w:rsidRDefault="00286156" w:rsidP="00AB01B0">
      <w:pPr>
        <w:pStyle w:val="ListParagraph"/>
        <w:numPr>
          <w:ilvl w:val="1"/>
          <w:numId w:val="1"/>
        </w:numPr>
        <w:rPr>
          <w:rFonts w:cstheme="minorHAnsi"/>
          <w:sz w:val="22"/>
          <w:szCs w:val="22"/>
        </w:rPr>
      </w:pPr>
      <w:r w:rsidRPr="00AE27B5">
        <w:rPr>
          <w:rFonts w:cstheme="minorHAnsi"/>
          <w:sz w:val="22"/>
          <w:szCs w:val="22"/>
        </w:rPr>
        <w:t>Scrutiny</w:t>
      </w:r>
      <w:r w:rsidR="00AB01B0" w:rsidRPr="00AE27B5">
        <w:rPr>
          <w:rFonts w:cstheme="minorHAnsi"/>
          <w:sz w:val="22"/>
          <w:szCs w:val="22"/>
        </w:rPr>
        <w:t xml:space="preserve"> Committee (x2)</w:t>
      </w:r>
    </w:p>
    <w:p w14:paraId="60F68FF6" w14:textId="75E15DEC"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Reports from and questions to Sabbatical Trustees</w:t>
      </w:r>
    </w:p>
    <w:p w14:paraId="61DD3087" w14:textId="252BB485"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 xml:space="preserve">Report from and questions to </w:t>
      </w:r>
      <w:r w:rsidR="00286156" w:rsidRPr="00AE27B5">
        <w:rPr>
          <w:rFonts w:cstheme="minorHAnsi"/>
          <w:color w:val="000000"/>
          <w:sz w:val="22"/>
          <w:szCs w:val="22"/>
          <w:shd w:val="clear" w:color="auto" w:fill="FFFFFF"/>
        </w:rPr>
        <w:t>Disabilities Campaign</w:t>
      </w:r>
    </w:p>
    <w:p w14:paraId="654EDE38" w14:textId="77777777" w:rsidR="00286156" w:rsidRPr="00AE27B5" w:rsidRDefault="00AB01B0" w:rsidP="00AB01B0">
      <w:pPr>
        <w:pStyle w:val="ListParagraph"/>
        <w:numPr>
          <w:ilvl w:val="0"/>
          <w:numId w:val="1"/>
        </w:numPr>
        <w:rPr>
          <w:rFonts w:cstheme="minorHAnsi"/>
          <w:sz w:val="22"/>
          <w:szCs w:val="22"/>
        </w:rPr>
      </w:pPr>
      <w:r w:rsidRPr="00AE27B5">
        <w:rPr>
          <w:rFonts w:cstheme="minorHAnsi"/>
          <w:sz w:val="22"/>
          <w:szCs w:val="22"/>
        </w:rPr>
        <w:t xml:space="preserve">Reports from and questions to </w:t>
      </w:r>
      <w:r w:rsidR="00286156" w:rsidRPr="00AE27B5">
        <w:rPr>
          <w:rFonts w:cstheme="minorHAnsi"/>
          <w:color w:val="000000"/>
          <w:sz w:val="22"/>
          <w:szCs w:val="22"/>
          <w:shd w:val="clear" w:color="auto" w:fill="FFFFFF"/>
        </w:rPr>
        <w:t>LGBTQ+ Campaign</w:t>
      </w:r>
    </w:p>
    <w:p w14:paraId="3184460E" w14:textId="5F639448" w:rsidR="00AB01B0" w:rsidRPr="00AE27B5" w:rsidRDefault="00AB01B0" w:rsidP="00AB01B0">
      <w:pPr>
        <w:pStyle w:val="ListParagraph"/>
        <w:numPr>
          <w:ilvl w:val="0"/>
          <w:numId w:val="1"/>
        </w:numPr>
        <w:rPr>
          <w:rFonts w:cstheme="minorHAnsi"/>
          <w:sz w:val="22"/>
          <w:szCs w:val="22"/>
        </w:rPr>
      </w:pPr>
      <w:r w:rsidRPr="00AE27B5">
        <w:rPr>
          <w:rFonts w:cstheme="minorHAnsi"/>
          <w:sz w:val="22"/>
          <w:szCs w:val="22"/>
        </w:rPr>
        <w:t xml:space="preserve">Items for </w:t>
      </w:r>
      <w:r w:rsidR="00C31838" w:rsidRPr="00AE27B5">
        <w:rPr>
          <w:rFonts w:cstheme="minorHAnsi"/>
          <w:sz w:val="22"/>
          <w:szCs w:val="22"/>
        </w:rPr>
        <w:t>Discussion</w:t>
      </w:r>
    </w:p>
    <w:p w14:paraId="716D9F8D" w14:textId="1D76456B" w:rsidR="00D405EE" w:rsidRPr="00AE27B5" w:rsidRDefault="00AE27B5" w:rsidP="00AE27B5">
      <w:pPr>
        <w:pStyle w:val="ListParagraph"/>
        <w:numPr>
          <w:ilvl w:val="1"/>
          <w:numId w:val="1"/>
        </w:numPr>
        <w:rPr>
          <w:rFonts w:cstheme="minorHAnsi"/>
          <w:sz w:val="22"/>
          <w:szCs w:val="22"/>
        </w:rPr>
      </w:pPr>
      <w:bookmarkStart w:id="0" w:name="_Hlk116033231"/>
      <w:r w:rsidRPr="00AE27B5">
        <w:rPr>
          <w:rFonts w:cstheme="minorHAnsi"/>
          <w:sz w:val="22"/>
          <w:szCs w:val="22"/>
        </w:rPr>
        <w:t>Cost of living crisis</w:t>
      </w:r>
    </w:p>
    <w:bookmarkEnd w:id="0"/>
    <w:p w14:paraId="10FFB308" w14:textId="099FCD7B" w:rsidR="00D405EE" w:rsidRPr="00AE27B5" w:rsidRDefault="00D405EE" w:rsidP="00D405EE">
      <w:pPr>
        <w:pStyle w:val="ListParagraph"/>
        <w:numPr>
          <w:ilvl w:val="0"/>
          <w:numId w:val="1"/>
        </w:numPr>
        <w:rPr>
          <w:rFonts w:cstheme="minorHAnsi"/>
          <w:sz w:val="22"/>
          <w:szCs w:val="22"/>
        </w:rPr>
      </w:pPr>
      <w:r w:rsidRPr="00AE27B5">
        <w:rPr>
          <w:rFonts w:cstheme="minorHAnsi"/>
          <w:sz w:val="22"/>
          <w:szCs w:val="22"/>
        </w:rPr>
        <w:t>Any Other Business</w:t>
      </w:r>
    </w:p>
    <w:p w14:paraId="15AF1244" w14:textId="77777777" w:rsidR="00DE30C9" w:rsidRPr="00AE27B5" w:rsidRDefault="00DE30C9" w:rsidP="00D405EE">
      <w:pPr>
        <w:rPr>
          <w:rFonts w:cstheme="minorHAnsi"/>
          <w:sz w:val="22"/>
          <w:szCs w:val="22"/>
        </w:rPr>
      </w:pPr>
    </w:p>
    <w:p w14:paraId="445346A7" w14:textId="12B968A8"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Minutes of the previous meeting</w:t>
      </w:r>
    </w:p>
    <w:p w14:paraId="6DF0A1C3" w14:textId="1752CDBE" w:rsidR="00D405EE" w:rsidRPr="00AE27B5" w:rsidRDefault="00D405EE" w:rsidP="00D405EE">
      <w:pPr>
        <w:rPr>
          <w:rFonts w:cstheme="minorHAnsi"/>
          <w:b/>
          <w:bCs/>
          <w:sz w:val="22"/>
          <w:szCs w:val="22"/>
        </w:rPr>
      </w:pPr>
    </w:p>
    <w:p w14:paraId="5EABBBD4" w14:textId="341883EA" w:rsidR="00D405EE" w:rsidRPr="00AE27B5" w:rsidRDefault="00286156" w:rsidP="00D405EE">
      <w:pPr>
        <w:rPr>
          <w:rFonts w:cstheme="minorHAnsi"/>
          <w:sz w:val="22"/>
          <w:szCs w:val="22"/>
        </w:rPr>
      </w:pPr>
      <w:r w:rsidRPr="00AE27B5">
        <w:rPr>
          <w:rFonts w:cstheme="minorHAnsi"/>
          <w:sz w:val="22"/>
          <w:szCs w:val="22"/>
        </w:rPr>
        <w:t xml:space="preserve">Click </w:t>
      </w:r>
      <w:hyperlink r:id="rId11" w:history="1">
        <w:r w:rsidRPr="00AE27B5">
          <w:rPr>
            <w:rStyle w:val="Hyperlink"/>
            <w:rFonts w:cstheme="minorHAnsi"/>
            <w:sz w:val="22"/>
            <w:szCs w:val="22"/>
          </w:rPr>
          <w:t>here</w:t>
        </w:r>
      </w:hyperlink>
      <w:r w:rsidRPr="00AE27B5">
        <w:rPr>
          <w:rFonts w:cstheme="minorHAnsi"/>
          <w:sz w:val="22"/>
          <w:szCs w:val="22"/>
        </w:rPr>
        <w:t xml:space="preserve"> for minutes </w:t>
      </w:r>
    </w:p>
    <w:p w14:paraId="08086F0C" w14:textId="77777777" w:rsidR="00286156" w:rsidRPr="00AE27B5" w:rsidRDefault="00286156" w:rsidP="00D405EE">
      <w:pPr>
        <w:rPr>
          <w:rFonts w:cstheme="minorHAnsi"/>
          <w:b/>
          <w:bCs/>
          <w:sz w:val="22"/>
          <w:szCs w:val="22"/>
        </w:rPr>
      </w:pPr>
    </w:p>
    <w:p w14:paraId="47A2EA01" w14:textId="00FC9E5E"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Matters arising from the minutes</w:t>
      </w:r>
    </w:p>
    <w:p w14:paraId="76543F5B" w14:textId="5617566E" w:rsidR="00D405EE" w:rsidRPr="00AE27B5" w:rsidRDefault="00D405EE" w:rsidP="00D405EE">
      <w:pPr>
        <w:rPr>
          <w:rFonts w:cstheme="minorHAnsi"/>
          <w:b/>
          <w:bCs/>
          <w:sz w:val="22"/>
          <w:szCs w:val="22"/>
        </w:rPr>
      </w:pPr>
    </w:p>
    <w:p w14:paraId="585B8B68" w14:textId="2B897470"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Elections in Council</w:t>
      </w:r>
    </w:p>
    <w:p w14:paraId="5344AAA7" w14:textId="3E19B768" w:rsidR="00604BA6" w:rsidRPr="00AE27B5" w:rsidRDefault="00604BA6" w:rsidP="00604BA6">
      <w:pPr>
        <w:rPr>
          <w:rFonts w:cstheme="minorHAnsi"/>
          <w:b/>
          <w:bCs/>
          <w:sz w:val="22"/>
          <w:szCs w:val="22"/>
        </w:rPr>
      </w:pPr>
    </w:p>
    <w:p w14:paraId="4BF11C4E" w14:textId="2C9632BB" w:rsidR="00604BA6" w:rsidRPr="00AE27B5" w:rsidRDefault="00604BA6" w:rsidP="00604BA6">
      <w:pPr>
        <w:rPr>
          <w:rFonts w:cstheme="minorHAnsi"/>
          <w:sz w:val="22"/>
          <w:szCs w:val="22"/>
        </w:rPr>
      </w:pPr>
      <w:r w:rsidRPr="00AE27B5">
        <w:rPr>
          <w:rFonts w:cstheme="minorHAnsi"/>
          <w:b/>
          <w:bCs/>
          <w:sz w:val="22"/>
          <w:szCs w:val="22"/>
        </w:rPr>
        <w:t>Chair of Council</w:t>
      </w:r>
      <w:r w:rsidRPr="00AE27B5">
        <w:rPr>
          <w:rFonts w:cstheme="minorHAnsi"/>
          <w:b/>
          <w:bCs/>
          <w:sz w:val="22"/>
          <w:szCs w:val="22"/>
        </w:rPr>
        <w:t xml:space="preserve"> (x1)</w:t>
      </w:r>
      <w:r w:rsidRPr="00AE27B5">
        <w:rPr>
          <w:rFonts w:cstheme="minorHAnsi"/>
          <w:b/>
          <w:bCs/>
          <w:sz w:val="22"/>
          <w:szCs w:val="22"/>
        </w:rPr>
        <w:t xml:space="preserve">: </w:t>
      </w:r>
      <w:r w:rsidRPr="00AE27B5">
        <w:rPr>
          <w:rFonts w:cstheme="minorHAnsi"/>
          <w:sz w:val="22"/>
          <w:szCs w:val="22"/>
        </w:rPr>
        <w:t>Chair of Council is responsible for the running, operation, and pre-planning of the meeting as well as sitting on Steering Committee. Council’s decisions have an impact across all levels of both the University and the Student Union, and as Chair you will be responsible for ensuring that this student decision making body is as effective as it can be.</w:t>
      </w:r>
    </w:p>
    <w:p w14:paraId="436F485B" w14:textId="77777777" w:rsidR="00D405EE" w:rsidRPr="00AE27B5" w:rsidRDefault="00D405EE" w:rsidP="00D405EE">
      <w:pPr>
        <w:pStyle w:val="ListParagraph"/>
        <w:rPr>
          <w:rFonts w:cstheme="minorHAnsi"/>
          <w:b/>
          <w:bCs/>
          <w:sz w:val="22"/>
          <w:szCs w:val="22"/>
        </w:rPr>
      </w:pPr>
    </w:p>
    <w:p w14:paraId="35A97CAE" w14:textId="1925037B" w:rsidR="00D405EE" w:rsidRPr="00AE27B5" w:rsidRDefault="00286156" w:rsidP="00D405EE">
      <w:pPr>
        <w:rPr>
          <w:rFonts w:cstheme="minorHAnsi"/>
          <w:color w:val="333333"/>
          <w:sz w:val="22"/>
          <w:szCs w:val="22"/>
          <w:shd w:val="clear" w:color="auto" w:fill="FFFFFF"/>
        </w:rPr>
      </w:pPr>
      <w:r w:rsidRPr="00AE27B5">
        <w:rPr>
          <w:rStyle w:val="Strong"/>
          <w:rFonts w:cstheme="minorHAnsi"/>
          <w:color w:val="333333"/>
          <w:sz w:val="22"/>
          <w:szCs w:val="22"/>
          <w:shd w:val="clear" w:color="auto" w:fill="FFFFFF"/>
        </w:rPr>
        <w:t>Elections Committee (x2):</w:t>
      </w:r>
      <w:r w:rsidRPr="00AE27B5">
        <w:rPr>
          <w:rFonts w:cstheme="minorHAnsi"/>
          <w:color w:val="333333"/>
          <w:sz w:val="22"/>
          <w:szCs w:val="22"/>
          <w:shd w:val="clear" w:color="auto" w:fill="FFFFFF"/>
        </w:rPr>
        <w:t> Elections Committee work behind the scenes during Oxford SU’s Leadership Elections to ensure they are run fairly and properly. From making rules on the use of social media, to the use of mailing lists, to the rules surrounding endorsements. Elections Committee is only its second year so you can play a key role in shaping its future and how it should operate.</w:t>
      </w:r>
    </w:p>
    <w:p w14:paraId="3C034D77" w14:textId="65BFA884" w:rsidR="00604BA6" w:rsidRPr="00AE27B5" w:rsidRDefault="00604BA6" w:rsidP="00D405EE">
      <w:pPr>
        <w:rPr>
          <w:rFonts w:cstheme="minorHAnsi"/>
          <w:color w:val="333333"/>
          <w:sz w:val="22"/>
          <w:szCs w:val="22"/>
          <w:shd w:val="clear" w:color="auto" w:fill="FFFFFF"/>
        </w:rPr>
      </w:pPr>
    </w:p>
    <w:p w14:paraId="04B0CB70" w14:textId="045E6310" w:rsidR="00604BA6" w:rsidRPr="00AE27B5" w:rsidRDefault="00604BA6" w:rsidP="00D405EE">
      <w:pPr>
        <w:rPr>
          <w:rFonts w:cstheme="minorHAnsi"/>
          <w:color w:val="333333"/>
          <w:sz w:val="22"/>
          <w:szCs w:val="22"/>
          <w:shd w:val="clear" w:color="auto" w:fill="FFFFFF"/>
        </w:rPr>
      </w:pPr>
      <w:r w:rsidRPr="00AE27B5">
        <w:rPr>
          <w:rFonts w:cstheme="minorHAnsi"/>
          <w:b/>
          <w:bCs/>
          <w:color w:val="333333"/>
          <w:sz w:val="22"/>
          <w:szCs w:val="22"/>
          <w:shd w:val="clear" w:color="auto" w:fill="FFFFFF"/>
        </w:rPr>
        <w:lastRenderedPageBreak/>
        <w:t>Steering Committee (x2):</w:t>
      </w:r>
      <w:r w:rsidRPr="00AE27B5">
        <w:rPr>
          <w:rFonts w:cstheme="minorHAnsi"/>
          <w:color w:val="333333"/>
          <w:sz w:val="22"/>
          <w:szCs w:val="22"/>
          <w:shd w:val="clear" w:color="auto" w:fill="FFFFFF"/>
        </w:rPr>
        <w:t xml:space="preserve"> Steering Committee is comprised of two elected student steering members, the Chair, the President, and the Returning Officer. Steering is the committee tasked with deciding the agenda for the coming Council. They meet the week before to discuss whether submissions should make it to the agenda, whether they need to be amended, or whether they require ‘steering’ to another committee first. Steering are also the group responsible for ensuring that an All Student Consultation is held, if called for.</w:t>
      </w:r>
    </w:p>
    <w:p w14:paraId="1ED0CADD" w14:textId="77777777" w:rsidR="00286156" w:rsidRPr="00AE27B5" w:rsidRDefault="00286156" w:rsidP="00D405EE">
      <w:pPr>
        <w:rPr>
          <w:rFonts w:cstheme="minorHAnsi"/>
          <w:sz w:val="22"/>
          <w:szCs w:val="22"/>
        </w:rPr>
      </w:pPr>
    </w:p>
    <w:p w14:paraId="4BE5F745" w14:textId="77777777" w:rsidR="00DE30C9" w:rsidRPr="00AE27B5" w:rsidRDefault="00DE30C9" w:rsidP="00D405EE">
      <w:pPr>
        <w:rPr>
          <w:rFonts w:cstheme="minorHAnsi"/>
          <w:b/>
          <w:bCs/>
          <w:sz w:val="22"/>
          <w:szCs w:val="22"/>
        </w:rPr>
      </w:pPr>
      <w:r w:rsidRPr="00AE27B5">
        <w:rPr>
          <w:rStyle w:val="Strong"/>
          <w:rFonts w:cstheme="minorHAnsi"/>
          <w:color w:val="333333"/>
          <w:sz w:val="22"/>
          <w:szCs w:val="22"/>
          <w:shd w:val="clear" w:color="auto" w:fill="FFFFFF"/>
        </w:rPr>
        <w:t>Scrutiny Committee (x2): </w:t>
      </w:r>
      <w:r w:rsidRPr="00AE27B5">
        <w:rPr>
          <w:rFonts w:cstheme="minorHAnsi"/>
          <w:color w:val="333333"/>
          <w:sz w:val="22"/>
          <w:szCs w:val="22"/>
          <w:shd w:val="clear" w:color="auto" w:fill="FFFFFF"/>
        </w:rPr>
        <w:t>Scrutiny are elected at the start of Michaelmas to serve for the entire academic year. It is their task to interview the Sabbatical officers at the end of each term and ensure that they are doing the job they have been elected to do. Scrutiny will craft a report to be delivered to Council in 7th Week of each term.</w:t>
      </w:r>
      <w:r w:rsidRPr="00AE27B5">
        <w:rPr>
          <w:rFonts w:cstheme="minorHAnsi"/>
          <w:b/>
          <w:bCs/>
          <w:sz w:val="22"/>
          <w:szCs w:val="22"/>
        </w:rPr>
        <w:t xml:space="preserve"> </w:t>
      </w:r>
    </w:p>
    <w:p w14:paraId="4307B9A6" w14:textId="1A69DE4A" w:rsidR="00D405EE" w:rsidRPr="00AE27B5" w:rsidRDefault="00D405EE" w:rsidP="00D405EE">
      <w:pPr>
        <w:rPr>
          <w:rFonts w:cstheme="minorHAnsi"/>
          <w:sz w:val="22"/>
          <w:szCs w:val="22"/>
        </w:rPr>
      </w:pPr>
    </w:p>
    <w:p w14:paraId="6A816D36" w14:textId="33BE91EB"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Reports from and questions to Sabbatical Trustees</w:t>
      </w:r>
    </w:p>
    <w:p w14:paraId="30F0AE2D" w14:textId="0499BA57" w:rsidR="00D405EE" w:rsidRPr="00AE27B5" w:rsidRDefault="00D405EE" w:rsidP="00D405EE">
      <w:pPr>
        <w:rPr>
          <w:rFonts w:cstheme="minorHAnsi"/>
          <w:b/>
          <w:bCs/>
          <w:sz w:val="22"/>
          <w:szCs w:val="22"/>
        </w:rPr>
      </w:pPr>
    </w:p>
    <w:p w14:paraId="01C0AA49" w14:textId="5F7EBCA7"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 xml:space="preserve">Report from and questions to </w:t>
      </w:r>
      <w:r w:rsidR="00DE30C9" w:rsidRPr="00AE27B5">
        <w:rPr>
          <w:rFonts w:cstheme="minorHAnsi"/>
          <w:b/>
          <w:bCs/>
          <w:color w:val="000000"/>
          <w:sz w:val="22"/>
          <w:szCs w:val="22"/>
          <w:shd w:val="clear" w:color="auto" w:fill="FFFFFF"/>
        </w:rPr>
        <w:t>Disabilities Campaign</w:t>
      </w:r>
    </w:p>
    <w:p w14:paraId="5BDE50AC" w14:textId="77777777" w:rsidR="00D405EE" w:rsidRPr="00AE27B5" w:rsidRDefault="00D405EE" w:rsidP="00D405EE">
      <w:pPr>
        <w:pStyle w:val="ListParagraph"/>
        <w:rPr>
          <w:rFonts w:cstheme="minorHAnsi"/>
          <w:b/>
          <w:bCs/>
          <w:sz w:val="22"/>
          <w:szCs w:val="22"/>
        </w:rPr>
      </w:pPr>
    </w:p>
    <w:p w14:paraId="16F20F95" w14:textId="66577B64" w:rsidR="00D405EE" w:rsidRPr="00AE27B5" w:rsidRDefault="00D405EE" w:rsidP="00D405EE">
      <w:pPr>
        <w:pStyle w:val="ListParagraph"/>
        <w:numPr>
          <w:ilvl w:val="0"/>
          <w:numId w:val="3"/>
        </w:numPr>
        <w:rPr>
          <w:rFonts w:cstheme="minorHAnsi"/>
          <w:b/>
          <w:bCs/>
          <w:sz w:val="22"/>
          <w:szCs w:val="22"/>
        </w:rPr>
      </w:pPr>
      <w:r w:rsidRPr="00AE27B5">
        <w:rPr>
          <w:rFonts w:cstheme="minorHAnsi"/>
          <w:b/>
          <w:bCs/>
          <w:sz w:val="22"/>
          <w:szCs w:val="22"/>
        </w:rPr>
        <w:t xml:space="preserve">Reports from and questions to </w:t>
      </w:r>
      <w:r w:rsidR="00DE30C9" w:rsidRPr="00AE27B5">
        <w:rPr>
          <w:rFonts w:cstheme="minorHAnsi"/>
          <w:b/>
          <w:bCs/>
          <w:color w:val="000000"/>
          <w:sz w:val="22"/>
          <w:szCs w:val="22"/>
          <w:shd w:val="clear" w:color="auto" w:fill="FFFFFF"/>
        </w:rPr>
        <w:t>LGBTQ+ Campaign</w:t>
      </w:r>
    </w:p>
    <w:p w14:paraId="718F1793" w14:textId="77777777" w:rsidR="00D405EE" w:rsidRPr="00AE27B5" w:rsidRDefault="00D405EE" w:rsidP="00DE30C9">
      <w:pPr>
        <w:rPr>
          <w:rFonts w:cstheme="minorHAnsi"/>
          <w:b/>
          <w:bCs/>
          <w:sz w:val="22"/>
          <w:szCs w:val="22"/>
        </w:rPr>
      </w:pPr>
    </w:p>
    <w:p w14:paraId="530372F2" w14:textId="4E857FF3" w:rsidR="00AE27B5" w:rsidRPr="00AE27B5" w:rsidRDefault="00AA721B" w:rsidP="00AE27B5">
      <w:pPr>
        <w:pStyle w:val="ListParagraph"/>
        <w:numPr>
          <w:ilvl w:val="0"/>
          <w:numId w:val="3"/>
        </w:numPr>
        <w:rPr>
          <w:rFonts w:cstheme="minorHAnsi"/>
          <w:b/>
          <w:bCs/>
          <w:sz w:val="22"/>
          <w:szCs w:val="22"/>
        </w:rPr>
      </w:pPr>
      <w:r w:rsidRPr="00AE27B5">
        <w:rPr>
          <w:rFonts w:cstheme="minorHAnsi"/>
          <w:b/>
          <w:bCs/>
          <w:sz w:val="22"/>
          <w:szCs w:val="22"/>
        </w:rPr>
        <w:t xml:space="preserve">Items for </w:t>
      </w:r>
      <w:r w:rsidR="00C31838" w:rsidRPr="00AE27B5">
        <w:rPr>
          <w:rFonts w:cstheme="minorHAnsi"/>
          <w:b/>
          <w:bCs/>
          <w:sz w:val="22"/>
          <w:szCs w:val="22"/>
        </w:rPr>
        <w:t>Discussion</w:t>
      </w:r>
    </w:p>
    <w:p w14:paraId="41A5BA85" w14:textId="77777777" w:rsidR="00AE27B5" w:rsidRPr="00AE27B5" w:rsidRDefault="00AE27B5" w:rsidP="00AE27B5">
      <w:pPr>
        <w:rPr>
          <w:rFonts w:cstheme="minorHAnsi"/>
          <w:sz w:val="22"/>
          <w:szCs w:val="22"/>
          <w:lang w:eastAsia="en-US"/>
        </w:rPr>
      </w:pPr>
    </w:p>
    <w:p w14:paraId="0DF16639" w14:textId="77777777" w:rsidR="00AE27B5" w:rsidRPr="00AE27B5" w:rsidRDefault="00AE27B5" w:rsidP="00AE27B5">
      <w:pPr>
        <w:numPr>
          <w:ilvl w:val="0"/>
          <w:numId w:val="41"/>
        </w:numPr>
        <w:rPr>
          <w:rFonts w:eastAsia="Times New Roman" w:cstheme="minorHAnsi"/>
          <w:color w:val="000000"/>
          <w:sz w:val="22"/>
          <w:szCs w:val="22"/>
          <w:lang w:eastAsia="en-GB"/>
        </w:rPr>
      </w:pPr>
      <w:bookmarkStart w:id="1" w:name="_Hlk116316677"/>
      <w:r w:rsidRPr="00AE27B5">
        <w:rPr>
          <w:rFonts w:eastAsia="Times New Roman" w:cstheme="minorHAnsi"/>
          <w:b/>
          <w:bCs/>
          <w:color w:val="000000"/>
          <w:sz w:val="22"/>
          <w:szCs w:val="22"/>
        </w:rPr>
        <w:t>Cost of living crisis</w:t>
      </w:r>
    </w:p>
    <w:bookmarkEnd w:id="1"/>
    <w:p w14:paraId="00EB4D63" w14:textId="77777777" w:rsidR="00AE27B5" w:rsidRPr="00AE27B5" w:rsidRDefault="00AE27B5" w:rsidP="00AE27B5">
      <w:pPr>
        <w:rPr>
          <w:rFonts w:eastAsiaTheme="minorHAnsi" w:cstheme="minorHAnsi"/>
          <w:color w:val="000000"/>
          <w:sz w:val="22"/>
          <w:szCs w:val="22"/>
        </w:rPr>
      </w:pPr>
      <w:r w:rsidRPr="00AE27B5">
        <w:rPr>
          <w:rFonts w:cstheme="minorHAnsi"/>
          <w:color w:val="000000"/>
          <w:sz w:val="22"/>
          <w:szCs w:val="22"/>
        </w:rPr>
        <w:t>The cost-of-living crisis currently facing the UK is at the forefront of everyone’s minds and as your SU President, it’s my top priority here at the Students’ Union.  We know that you will already be feeling the impact of the increase in prices and will be concerned about the coming months, especially with winter fast approaching. It is not possible to centre the student perspective without consultation and thus it is essential to work in collaboration with students.</w:t>
      </w:r>
    </w:p>
    <w:p w14:paraId="5E0476AD" w14:textId="77777777" w:rsidR="00AE27B5" w:rsidRPr="00AE27B5" w:rsidRDefault="00AE27B5" w:rsidP="00AE27B5">
      <w:pPr>
        <w:rPr>
          <w:rFonts w:cstheme="minorHAnsi"/>
          <w:color w:val="000000"/>
          <w:sz w:val="22"/>
          <w:szCs w:val="22"/>
        </w:rPr>
      </w:pPr>
      <w:r w:rsidRPr="00AE27B5">
        <w:rPr>
          <w:rFonts w:cstheme="minorHAnsi"/>
          <w:color w:val="000000"/>
          <w:sz w:val="22"/>
          <w:szCs w:val="22"/>
        </w:rPr>
        <w:t> </w:t>
      </w:r>
    </w:p>
    <w:p w14:paraId="6C49AF07" w14:textId="77777777" w:rsidR="00AE27B5" w:rsidRPr="00AE27B5" w:rsidRDefault="00AE27B5" w:rsidP="00AE27B5">
      <w:pPr>
        <w:rPr>
          <w:rFonts w:cstheme="minorHAnsi"/>
          <w:color w:val="000000"/>
          <w:sz w:val="22"/>
          <w:szCs w:val="22"/>
        </w:rPr>
      </w:pPr>
      <w:r w:rsidRPr="00AE27B5">
        <w:rPr>
          <w:rFonts w:cstheme="minorHAnsi"/>
          <w:b/>
          <w:bCs/>
          <w:color w:val="000000"/>
          <w:sz w:val="22"/>
          <w:szCs w:val="22"/>
        </w:rPr>
        <w:t>Council Notes:</w:t>
      </w:r>
    </w:p>
    <w:p w14:paraId="61CC7F3A" w14:textId="77777777" w:rsidR="00AE27B5" w:rsidRPr="00AE27B5" w:rsidRDefault="00AE27B5" w:rsidP="00AE27B5">
      <w:pPr>
        <w:rPr>
          <w:rFonts w:cstheme="minorHAnsi"/>
          <w:color w:val="000000"/>
          <w:sz w:val="22"/>
          <w:szCs w:val="22"/>
        </w:rPr>
      </w:pPr>
      <w:r w:rsidRPr="00AE27B5">
        <w:rPr>
          <w:rFonts w:cstheme="minorHAnsi"/>
          <w:color w:val="000000"/>
          <w:sz w:val="22"/>
          <w:szCs w:val="22"/>
        </w:rPr>
        <w:t> </w:t>
      </w:r>
    </w:p>
    <w:p w14:paraId="70BA8599" w14:textId="77777777" w:rsidR="00AE27B5" w:rsidRPr="00AE27B5" w:rsidRDefault="00AE27B5" w:rsidP="00AE27B5">
      <w:pPr>
        <w:numPr>
          <w:ilvl w:val="0"/>
          <w:numId w:val="42"/>
        </w:numPr>
        <w:rPr>
          <w:rFonts w:eastAsia="Times New Roman" w:cstheme="minorHAnsi"/>
          <w:sz w:val="22"/>
          <w:szCs w:val="22"/>
          <w:lang w:eastAsia="en-US"/>
        </w:rPr>
      </w:pPr>
      <w:r w:rsidRPr="00AE27B5">
        <w:rPr>
          <w:rFonts w:eastAsia="Times New Roman" w:cstheme="minorHAnsi"/>
          <w:sz w:val="22"/>
          <w:szCs w:val="22"/>
          <w:lang w:eastAsia="en-US"/>
        </w:rPr>
        <w:t>In conjunction VP Graduates and VP Access and Academic affairs, create Cost of Living workstreams with senior staff across colleges and University, to work with them on establishing joint initiatives that target student communities, to advocate for the needs of those students during this time and push for better communication of existing and new support available.</w:t>
      </w:r>
    </w:p>
    <w:p w14:paraId="2892582A" w14:textId="77777777" w:rsidR="00AE27B5" w:rsidRPr="00AE27B5" w:rsidRDefault="00AE27B5" w:rsidP="00AE27B5">
      <w:pPr>
        <w:numPr>
          <w:ilvl w:val="0"/>
          <w:numId w:val="42"/>
        </w:numPr>
        <w:rPr>
          <w:rFonts w:eastAsia="Times New Roman" w:cstheme="minorHAnsi"/>
          <w:color w:val="000000"/>
          <w:sz w:val="22"/>
          <w:szCs w:val="22"/>
        </w:rPr>
      </w:pPr>
      <w:r w:rsidRPr="00AE27B5">
        <w:rPr>
          <w:rFonts w:eastAsia="Times New Roman" w:cstheme="minorHAnsi"/>
          <w:color w:val="000000"/>
          <w:sz w:val="22"/>
          <w:szCs w:val="22"/>
        </w:rPr>
        <w:t>To collaborate with relevant Student campaigns, Pres&amp;Rep Comms in identifying urgent needs that student want addressed and create a strategy of resolution.</w:t>
      </w:r>
    </w:p>
    <w:p w14:paraId="114D0439" w14:textId="77777777" w:rsidR="00AE27B5" w:rsidRPr="00AE27B5" w:rsidRDefault="00AE27B5" w:rsidP="00AE27B5">
      <w:pPr>
        <w:numPr>
          <w:ilvl w:val="0"/>
          <w:numId w:val="42"/>
        </w:numPr>
        <w:rPr>
          <w:rFonts w:eastAsia="Times New Roman" w:cstheme="minorHAnsi"/>
          <w:color w:val="000000"/>
          <w:sz w:val="22"/>
          <w:szCs w:val="22"/>
        </w:rPr>
      </w:pPr>
      <w:r w:rsidRPr="00AE27B5">
        <w:rPr>
          <w:rFonts w:eastAsia="Times New Roman" w:cstheme="minorHAnsi"/>
          <w:color w:val="000000"/>
          <w:sz w:val="22"/>
          <w:szCs w:val="22"/>
        </w:rPr>
        <w:t xml:space="preserve">To work with the University to </w:t>
      </w:r>
    </w:p>
    <w:p w14:paraId="52A7C4B0" w14:textId="77777777" w:rsidR="00AE27B5" w:rsidRPr="00AE27B5" w:rsidRDefault="00AE27B5" w:rsidP="00AE27B5">
      <w:pPr>
        <w:numPr>
          <w:ilvl w:val="1"/>
          <w:numId w:val="42"/>
        </w:numPr>
        <w:rPr>
          <w:rFonts w:eastAsia="Times New Roman" w:cstheme="minorHAnsi"/>
          <w:color w:val="000000"/>
          <w:sz w:val="22"/>
          <w:szCs w:val="22"/>
        </w:rPr>
      </w:pPr>
      <w:r w:rsidRPr="00AE27B5">
        <w:rPr>
          <w:rFonts w:eastAsia="Times New Roman" w:cstheme="minorHAnsi"/>
          <w:color w:val="000000"/>
          <w:sz w:val="22"/>
          <w:szCs w:val="22"/>
        </w:rPr>
        <w:t>Look at increasing the capacity of our Oxford SU Advice Team to deliver more tailored money advice. </w:t>
      </w:r>
    </w:p>
    <w:p w14:paraId="093186CE" w14:textId="77777777" w:rsidR="00AE27B5" w:rsidRPr="00AE27B5" w:rsidRDefault="00AE27B5" w:rsidP="00AE27B5">
      <w:pPr>
        <w:numPr>
          <w:ilvl w:val="1"/>
          <w:numId w:val="42"/>
        </w:numPr>
        <w:rPr>
          <w:rFonts w:eastAsia="Times New Roman" w:cstheme="minorHAnsi"/>
          <w:color w:val="000000"/>
          <w:sz w:val="22"/>
          <w:szCs w:val="22"/>
        </w:rPr>
      </w:pPr>
      <w:r w:rsidRPr="00AE27B5">
        <w:rPr>
          <w:rFonts w:eastAsia="Times New Roman" w:cstheme="minorHAnsi"/>
          <w:color w:val="000000"/>
          <w:sz w:val="22"/>
          <w:szCs w:val="22"/>
        </w:rPr>
        <w:t>Explore the possibility of creating a central special Cost of Living Fund/Scholarship targeted at providing essential support for the benefit of those feeling the squeeze the most.</w:t>
      </w:r>
    </w:p>
    <w:p w14:paraId="4C0D51C5" w14:textId="77777777" w:rsidR="00AE27B5" w:rsidRPr="00AE27B5" w:rsidRDefault="00AE27B5" w:rsidP="00AE27B5">
      <w:pPr>
        <w:numPr>
          <w:ilvl w:val="0"/>
          <w:numId w:val="42"/>
        </w:numPr>
        <w:rPr>
          <w:rFonts w:eastAsia="Times New Roman" w:cstheme="minorHAnsi"/>
          <w:color w:val="000000"/>
          <w:sz w:val="22"/>
          <w:szCs w:val="22"/>
        </w:rPr>
      </w:pPr>
      <w:r w:rsidRPr="00AE27B5">
        <w:rPr>
          <w:rFonts w:eastAsia="Times New Roman" w:cstheme="minorHAnsi"/>
          <w:color w:val="000000"/>
          <w:sz w:val="22"/>
          <w:szCs w:val="22"/>
        </w:rPr>
        <w:t>Work with Colleges to</w:t>
      </w:r>
    </w:p>
    <w:p w14:paraId="3606D09A" w14:textId="77777777" w:rsidR="00AE27B5" w:rsidRPr="00AE27B5" w:rsidRDefault="00AE27B5" w:rsidP="00AE27B5">
      <w:pPr>
        <w:numPr>
          <w:ilvl w:val="1"/>
          <w:numId w:val="42"/>
        </w:numPr>
        <w:rPr>
          <w:rFonts w:eastAsia="Times New Roman" w:cstheme="minorHAnsi"/>
          <w:color w:val="000000"/>
          <w:sz w:val="22"/>
          <w:szCs w:val="22"/>
        </w:rPr>
      </w:pPr>
      <w:r w:rsidRPr="00AE27B5">
        <w:rPr>
          <w:rFonts w:eastAsia="Times New Roman" w:cstheme="minorHAnsi"/>
          <w:color w:val="000000"/>
          <w:sz w:val="22"/>
          <w:szCs w:val="22"/>
        </w:rPr>
        <w:t>Increase awareness of financial support available and support for students who will may need to apply for Student Support or hardships.</w:t>
      </w:r>
    </w:p>
    <w:p w14:paraId="01E122EB" w14:textId="451761C2" w:rsidR="00AE27B5" w:rsidRPr="00AE27B5" w:rsidRDefault="00AE27B5" w:rsidP="00AE27B5">
      <w:pPr>
        <w:numPr>
          <w:ilvl w:val="1"/>
          <w:numId w:val="42"/>
        </w:numPr>
        <w:rPr>
          <w:rFonts w:eastAsia="Times New Roman" w:cstheme="minorHAnsi"/>
          <w:color w:val="000000"/>
          <w:sz w:val="22"/>
          <w:szCs w:val="22"/>
        </w:rPr>
      </w:pPr>
      <w:r w:rsidRPr="00AE27B5">
        <w:rPr>
          <w:rFonts w:eastAsia="Times New Roman" w:cstheme="minorHAnsi"/>
          <w:color w:val="000000"/>
          <w:sz w:val="22"/>
          <w:szCs w:val="22"/>
        </w:rPr>
        <w:t xml:space="preserve">Encourage and ensure a collaborative impact on students </w:t>
      </w:r>
      <w:r w:rsidRPr="00AE27B5">
        <w:rPr>
          <w:rFonts w:eastAsia="Times New Roman" w:cstheme="minorHAnsi"/>
          <w:color w:val="000000"/>
          <w:sz w:val="22"/>
          <w:szCs w:val="22"/>
        </w:rPr>
        <w:t>centered</w:t>
      </w:r>
      <w:r w:rsidRPr="00AE27B5">
        <w:rPr>
          <w:rFonts w:eastAsia="Times New Roman" w:cstheme="minorHAnsi"/>
          <w:color w:val="000000"/>
          <w:sz w:val="22"/>
          <w:szCs w:val="22"/>
        </w:rPr>
        <w:t xml:space="preserve"> approach with college rent/</w:t>
      </w:r>
      <w:r w:rsidRPr="00AE27B5">
        <w:rPr>
          <w:sz w:val="22"/>
          <w:szCs w:val="22"/>
          <w:lang w:eastAsia="en-US"/>
        </w:rPr>
        <w:t xml:space="preserve"> </w:t>
      </w:r>
      <w:r>
        <w:rPr>
          <w:sz w:val="22"/>
          <w:szCs w:val="22"/>
          <w:lang w:eastAsia="en-US"/>
        </w:rPr>
        <w:t>battels</w:t>
      </w:r>
      <w:r>
        <w:rPr>
          <w:sz w:val="22"/>
          <w:szCs w:val="22"/>
          <w:lang w:eastAsia="en-US"/>
        </w:rPr>
        <w:t xml:space="preserve"> </w:t>
      </w:r>
      <w:r w:rsidRPr="00AE27B5">
        <w:rPr>
          <w:rFonts w:eastAsia="Times New Roman" w:cstheme="minorHAnsi"/>
          <w:color w:val="000000"/>
          <w:sz w:val="22"/>
          <w:szCs w:val="22"/>
        </w:rPr>
        <w:t>proposals.  </w:t>
      </w:r>
    </w:p>
    <w:p w14:paraId="5F49B484" w14:textId="7159132E" w:rsidR="00AA721B" w:rsidRDefault="00AE27B5" w:rsidP="00AA721B">
      <w:pPr>
        <w:rPr>
          <w:rFonts w:cstheme="minorHAnsi"/>
          <w:color w:val="000000"/>
          <w:sz w:val="22"/>
          <w:szCs w:val="22"/>
          <w:lang w:val="it-IT"/>
        </w:rPr>
      </w:pPr>
      <w:r w:rsidRPr="00AE27B5">
        <w:rPr>
          <w:rFonts w:cstheme="minorHAnsi"/>
          <w:color w:val="000000"/>
          <w:sz w:val="22"/>
          <w:szCs w:val="22"/>
          <w:lang w:val="it-IT"/>
        </w:rPr>
        <w:t>Proposer: Michael-Akolade Ayodeji ,SU President</w:t>
      </w:r>
    </w:p>
    <w:p w14:paraId="0141BEBB" w14:textId="77777777" w:rsidR="00AE27B5" w:rsidRPr="00AE27B5" w:rsidRDefault="00AE27B5" w:rsidP="00AA721B">
      <w:pPr>
        <w:rPr>
          <w:rFonts w:eastAsiaTheme="minorHAnsi" w:cstheme="minorHAnsi"/>
          <w:color w:val="000000"/>
          <w:sz w:val="22"/>
          <w:szCs w:val="22"/>
        </w:rPr>
      </w:pPr>
    </w:p>
    <w:p w14:paraId="621379AD" w14:textId="7BA7D9BD" w:rsidR="00AA721B" w:rsidRPr="00AE27B5" w:rsidRDefault="00AA721B" w:rsidP="00DE30C9">
      <w:pPr>
        <w:pStyle w:val="ListParagraph"/>
        <w:numPr>
          <w:ilvl w:val="0"/>
          <w:numId w:val="3"/>
        </w:numPr>
        <w:rPr>
          <w:rFonts w:cstheme="minorHAnsi"/>
          <w:b/>
          <w:bCs/>
          <w:sz w:val="22"/>
          <w:szCs w:val="22"/>
        </w:rPr>
      </w:pPr>
      <w:r w:rsidRPr="00AE27B5">
        <w:rPr>
          <w:rFonts w:cstheme="minorHAnsi"/>
          <w:b/>
          <w:bCs/>
          <w:sz w:val="22"/>
          <w:szCs w:val="22"/>
        </w:rPr>
        <w:t>Any Other Business</w:t>
      </w:r>
    </w:p>
    <w:sectPr w:rsidR="00AA721B" w:rsidRPr="00AE27B5" w:rsidSect="0090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865"/>
    <w:multiLevelType w:val="hybridMultilevel"/>
    <w:tmpl w:val="FFFFFFFF"/>
    <w:lvl w:ilvl="0" w:tplc="21BECD94">
      <w:start w:val="1"/>
      <w:numFmt w:val="upperLetter"/>
      <w:lvlText w:val="%1."/>
      <w:lvlJc w:val="left"/>
      <w:pPr>
        <w:ind w:left="720" w:hanging="360"/>
      </w:pPr>
    </w:lvl>
    <w:lvl w:ilvl="1" w:tplc="6602B2A4">
      <w:start w:val="1"/>
      <w:numFmt w:val="lowerLetter"/>
      <w:lvlText w:val="%2."/>
      <w:lvlJc w:val="left"/>
      <w:pPr>
        <w:ind w:left="1440" w:hanging="360"/>
      </w:pPr>
    </w:lvl>
    <w:lvl w:ilvl="2" w:tplc="E53E174E">
      <w:start w:val="1"/>
      <w:numFmt w:val="lowerRoman"/>
      <w:lvlText w:val="%3."/>
      <w:lvlJc w:val="right"/>
      <w:pPr>
        <w:ind w:left="2160" w:hanging="180"/>
      </w:pPr>
    </w:lvl>
    <w:lvl w:ilvl="3" w:tplc="7B8E5ADE">
      <w:start w:val="1"/>
      <w:numFmt w:val="decimal"/>
      <w:lvlText w:val="%4."/>
      <w:lvlJc w:val="left"/>
      <w:pPr>
        <w:ind w:left="2880" w:hanging="360"/>
      </w:pPr>
    </w:lvl>
    <w:lvl w:ilvl="4" w:tplc="7164A5DE">
      <w:start w:val="1"/>
      <w:numFmt w:val="lowerLetter"/>
      <w:lvlText w:val="%5."/>
      <w:lvlJc w:val="left"/>
      <w:pPr>
        <w:ind w:left="3600" w:hanging="360"/>
      </w:pPr>
    </w:lvl>
    <w:lvl w:ilvl="5" w:tplc="DC06653A">
      <w:start w:val="1"/>
      <w:numFmt w:val="lowerRoman"/>
      <w:lvlText w:val="%6."/>
      <w:lvlJc w:val="right"/>
      <w:pPr>
        <w:ind w:left="4320" w:hanging="180"/>
      </w:pPr>
    </w:lvl>
    <w:lvl w:ilvl="6" w:tplc="D130B776">
      <w:start w:val="1"/>
      <w:numFmt w:val="decimal"/>
      <w:lvlText w:val="%7."/>
      <w:lvlJc w:val="left"/>
      <w:pPr>
        <w:ind w:left="5040" w:hanging="360"/>
      </w:pPr>
    </w:lvl>
    <w:lvl w:ilvl="7" w:tplc="B2560330">
      <w:start w:val="1"/>
      <w:numFmt w:val="lowerLetter"/>
      <w:lvlText w:val="%8."/>
      <w:lvlJc w:val="left"/>
      <w:pPr>
        <w:ind w:left="5760" w:hanging="360"/>
      </w:pPr>
    </w:lvl>
    <w:lvl w:ilvl="8" w:tplc="B8B0AEF0">
      <w:start w:val="1"/>
      <w:numFmt w:val="lowerRoman"/>
      <w:lvlText w:val="%9."/>
      <w:lvlJc w:val="right"/>
      <w:pPr>
        <w:ind w:left="6480" w:hanging="180"/>
      </w:pPr>
    </w:lvl>
  </w:abstractNum>
  <w:abstractNum w:abstractNumId="1" w15:restartNumberingAfterBreak="0">
    <w:nsid w:val="05A66EE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2609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440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B05B04"/>
    <w:multiLevelType w:val="multilevel"/>
    <w:tmpl w:val="C798A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D87475"/>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CF053A"/>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D35A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84700"/>
    <w:multiLevelType w:val="hybridMultilevel"/>
    <w:tmpl w:val="FFFFFFFF"/>
    <w:lvl w:ilvl="0" w:tplc="0F00CBE0">
      <w:start w:val="1"/>
      <w:numFmt w:val="decimal"/>
      <w:lvlText w:val="%1."/>
      <w:lvlJc w:val="left"/>
      <w:pPr>
        <w:ind w:left="720" w:hanging="360"/>
      </w:pPr>
    </w:lvl>
    <w:lvl w:ilvl="1" w:tplc="E6F4B780">
      <w:start w:val="1"/>
      <w:numFmt w:val="lowerLetter"/>
      <w:lvlText w:val="%2."/>
      <w:lvlJc w:val="left"/>
      <w:pPr>
        <w:ind w:left="1440" w:hanging="360"/>
      </w:pPr>
    </w:lvl>
    <w:lvl w:ilvl="2" w:tplc="287C864C">
      <w:start w:val="1"/>
      <w:numFmt w:val="lowerRoman"/>
      <w:lvlText w:val="%3."/>
      <w:lvlJc w:val="right"/>
      <w:pPr>
        <w:ind w:left="2160" w:hanging="180"/>
      </w:pPr>
    </w:lvl>
    <w:lvl w:ilvl="3" w:tplc="A01487E4">
      <w:start w:val="1"/>
      <w:numFmt w:val="decimal"/>
      <w:lvlText w:val="%4."/>
      <w:lvlJc w:val="left"/>
      <w:pPr>
        <w:ind w:left="2880" w:hanging="360"/>
      </w:pPr>
    </w:lvl>
    <w:lvl w:ilvl="4" w:tplc="B8201430">
      <w:start w:val="1"/>
      <w:numFmt w:val="lowerLetter"/>
      <w:lvlText w:val="%5."/>
      <w:lvlJc w:val="left"/>
      <w:pPr>
        <w:ind w:left="3600" w:hanging="360"/>
      </w:pPr>
    </w:lvl>
    <w:lvl w:ilvl="5" w:tplc="DE947A62">
      <w:start w:val="1"/>
      <w:numFmt w:val="lowerRoman"/>
      <w:lvlText w:val="%6."/>
      <w:lvlJc w:val="right"/>
      <w:pPr>
        <w:ind w:left="4320" w:hanging="180"/>
      </w:pPr>
    </w:lvl>
    <w:lvl w:ilvl="6" w:tplc="7D14CFAA">
      <w:start w:val="1"/>
      <w:numFmt w:val="decimal"/>
      <w:lvlText w:val="%7."/>
      <w:lvlJc w:val="left"/>
      <w:pPr>
        <w:ind w:left="5040" w:hanging="360"/>
      </w:pPr>
    </w:lvl>
    <w:lvl w:ilvl="7" w:tplc="3C446834">
      <w:start w:val="1"/>
      <w:numFmt w:val="lowerLetter"/>
      <w:lvlText w:val="%8."/>
      <w:lvlJc w:val="left"/>
      <w:pPr>
        <w:ind w:left="5760" w:hanging="360"/>
      </w:pPr>
    </w:lvl>
    <w:lvl w:ilvl="8" w:tplc="322E8D32">
      <w:start w:val="1"/>
      <w:numFmt w:val="lowerRoman"/>
      <w:lvlText w:val="%9."/>
      <w:lvlJc w:val="right"/>
      <w:pPr>
        <w:ind w:left="6480" w:hanging="180"/>
      </w:pPr>
    </w:lvl>
  </w:abstractNum>
  <w:abstractNum w:abstractNumId="9" w15:restartNumberingAfterBreak="0">
    <w:nsid w:val="25B66D6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942AFC"/>
    <w:multiLevelType w:val="hybridMultilevel"/>
    <w:tmpl w:val="BA74A37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3E3429"/>
    <w:multiLevelType w:val="hybridMultilevel"/>
    <w:tmpl w:val="E38AD8C0"/>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276E0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10E8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C87A0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1D7CA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AC7C6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53604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5C55A2"/>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2A2821"/>
    <w:multiLevelType w:val="hybridMultilevel"/>
    <w:tmpl w:val="D69831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63408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FA298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6A2A8F"/>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361E38"/>
    <w:multiLevelType w:val="multilevel"/>
    <w:tmpl w:val="16041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64803D3"/>
    <w:multiLevelType w:val="hybridMultilevel"/>
    <w:tmpl w:val="EF6C87F4"/>
    <w:lvl w:ilvl="0" w:tplc="0409000F">
      <w:start w:val="1"/>
      <w:numFmt w:val="decimal"/>
      <w:lvlText w:val="%1."/>
      <w:lvlJc w:val="left"/>
      <w:pPr>
        <w:ind w:left="360" w:hanging="360"/>
      </w:pPr>
      <w:rPr>
        <w:rFonts w:hint="default"/>
      </w:rPr>
    </w:lvl>
    <w:lvl w:ilvl="1" w:tplc="E6F4B780">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E12FA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B86111"/>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A16F16"/>
    <w:multiLevelType w:val="hybridMultilevel"/>
    <w:tmpl w:val="B100E40E"/>
    <w:lvl w:ilvl="0" w:tplc="953460F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B63A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FF732D"/>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252AC"/>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A42975"/>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2A70FD"/>
    <w:multiLevelType w:val="hybridMultilevel"/>
    <w:tmpl w:val="D3060364"/>
    <w:lvl w:ilvl="0" w:tplc="04090015">
      <w:start w:val="1"/>
      <w:numFmt w:val="upperLetter"/>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B35297"/>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E52CE1"/>
    <w:multiLevelType w:val="multilevel"/>
    <w:tmpl w:val="E8080D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6BE15BE1"/>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E27986"/>
    <w:multiLevelType w:val="hybridMultilevel"/>
    <w:tmpl w:val="DC76329E"/>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E51745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1A61E4"/>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6486E"/>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63026B"/>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422180"/>
    <w:multiLevelType w:val="hybridMultilevel"/>
    <w:tmpl w:val="F14EC2B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B004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1332487">
    <w:abstractNumId w:val="11"/>
  </w:num>
  <w:num w:numId="2" w16cid:durableId="1681882837">
    <w:abstractNumId w:val="32"/>
  </w:num>
  <w:num w:numId="3" w16cid:durableId="1888493818">
    <w:abstractNumId w:val="27"/>
  </w:num>
  <w:num w:numId="4" w16cid:durableId="537863260">
    <w:abstractNumId w:val="8"/>
  </w:num>
  <w:num w:numId="5" w16cid:durableId="388577807">
    <w:abstractNumId w:val="36"/>
  </w:num>
  <w:num w:numId="6" w16cid:durableId="1226992994">
    <w:abstractNumId w:val="5"/>
  </w:num>
  <w:num w:numId="7" w16cid:durableId="1911841873">
    <w:abstractNumId w:val="17"/>
  </w:num>
  <w:num w:numId="8" w16cid:durableId="771242319">
    <w:abstractNumId w:val="10"/>
  </w:num>
  <w:num w:numId="9" w16cid:durableId="1133133991">
    <w:abstractNumId w:val="22"/>
  </w:num>
  <w:num w:numId="10" w16cid:durableId="9720210">
    <w:abstractNumId w:val="20"/>
  </w:num>
  <w:num w:numId="11" w16cid:durableId="398790165">
    <w:abstractNumId w:val="2"/>
  </w:num>
  <w:num w:numId="12" w16cid:durableId="1536163840">
    <w:abstractNumId w:val="28"/>
  </w:num>
  <w:num w:numId="13" w16cid:durableId="1070545197">
    <w:abstractNumId w:val="24"/>
  </w:num>
  <w:num w:numId="14" w16cid:durableId="501819958">
    <w:abstractNumId w:val="33"/>
  </w:num>
  <w:num w:numId="15" w16cid:durableId="1942910923">
    <w:abstractNumId w:val="7"/>
  </w:num>
  <w:num w:numId="16" w16cid:durableId="617496118">
    <w:abstractNumId w:val="12"/>
  </w:num>
  <w:num w:numId="17" w16cid:durableId="1412316061">
    <w:abstractNumId w:val="16"/>
  </w:num>
  <w:num w:numId="18" w16cid:durableId="1976522150">
    <w:abstractNumId w:val="15"/>
  </w:num>
  <w:num w:numId="19" w16cid:durableId="762871463">
    <w:abstractNumId w:val="13"/>
  </w:num>
  <w:num w:numId="20" w16cid:durableId="350760673">
    <w:abstractNumId w:val="30"/>
  </w:num>
  <w:num w:numId="21" w16cid:durableId="1622414082">
    <w:abstractNumId w:val="39"/>
  </w:num>
  <w:num w:numId="22" w16cid:durableId="1495872534">
    <w:abstractNumId w:val="41"/>
  </w:num>
  <w:num w:numId="23" w16cid:durableId="829636944">
    <w:abstractNumId w:val="29"/>
  </w:num>
  <w:num w:numId="24" w16cid:durableId="1379010757">
    <w:abstractNumId w:val="25"/>
  </w:num>
  <w:num w:numId="25" w16cid:durableId="708994632">
    <w:abstractNumId w:val="14"/>
  </w:num>
  <w:num w:numId="26" w16cid:durableId="1474373624">
    <w:abstractNumId w:val="37"/>
  </w:num>
  <w:num w:numId="27" w16cid:durableId="704911844">
    <w:abstractNumId w:val="6"/>
  </w:num>
  <w:num w:numId="28" w16cid:durableId="170723247">
    <w:abstractNumId w:val="19"/>
  </w:num>
  <w:num w:numId="29" w16cid:durableId="1664815856">
    <w:abstractNumId w:val="38"/>
  </w:num>
  <w:num w:numId="30" w16cid:durableId="1959216436">
    <w:abstractNumId w:val="21"/>
  </w:num>
  <w:num w:numId="31" w16cid:durableId="633292600">
    <w:abstractNumId w:val="40"/>
  </w:num>
  <w:num w:numId="32" w16cid:durableId="1982147482">
    <w:abstractNumId w:val="3"/>
  </w:num>
  <w:num w:numId="33" w16cid:durableId="1170439264">
    <w:abstractNumId w:val="26"/>
  </w:num>
  <w:num w:numId="34" w16cid:durableId="1949268036">
    <w:abstractNumId w:val="35"/>
  </w:num>
  <w:num w:numId="35" w16cid:durableId="1401291367">
    <w:abstractNumId w:val="1"/>
  </w:num>
  <w:num w:numId="36" w16cid:durableId="678048156">
    <w:abstractNumId w:val="9"/>
  </w:num>
  <w:num w:numId="37" w16cid:durableId="756440891">
    <w:abstractNumId w:val="31"/>
  </w:num>
  <w:num w:numId="38" w16cid:durableId="267352944">
    <w:abstractNumId w:val="0"/>
  </w:num>
  <w:num w:numId="39" w16cid:durableId="1255627505">
    <w:abstractNumId w:val="18"/>
  </w:num>
  <w:num w:numId="40" w16cid:durableId="1932662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224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82099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3716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0"/>
    <w:rsid w:val="0004180D"/>
    <w:rsid w:val="00086140"/>
    <w:rsid w:val="001F7D58"/>
    <w:rsid w:val="00211B6C"/>
    <w:rsid w:val="00286156"/>
    <w:rsid w:val="00371EC6"/>
    <w:rsid w:val="00477C34"/>
    <w:rsid w:val="005918DD"/>
    <w:rsid w:val="00604BA6"/>
    <w:rsid w:val="00630AB4"/>
    <w:rsid w:val="00822D7D"/>
    <w:rsid w:val="00900A79"/>
    <w:rsid w:val="00AA721B"/>
    <w:rsid w:val="00AB01B0"/>
    <w:rsid w:val="00AE27B5"/>
    <w:rsid w:val="00BE7B80"/>
    <w:rsid w:val="00C31838"/>
    <w:rsid w:val="00D405EE"/>
    <w:rsid w:val="00D97D6E"/>
    <w:rsid w:val="00DE30C9"/>
    <w:rsid w:val="00E63B5D"/>
    <w:rsid w:val="00E76F3F"/>
    <w:rsid w:val="00E9339D"/>
    <w:rsid w:val="00EB02C5"/>
    <w:rsid w:val="00EC096F"/>
    <w:rsid w:val="00ED5689"/>
    <w:rsid w:val="00EF2A7A"/>
    <w:rsid w:val="00F02C25"/>
    <w:rsid w:val="00F73BDB"/>
    <w:rsid w:val="4277CF73"/>
    <w:rsid w:val="5BE86FBC"/>
    <w:rsid w:val="77FE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28EA"/>
  <w15:chartTrackingRefBased/>
  <w15:docId w15:val="{11B05101-E5D1-F14B-B8F1-4442423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D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1B0"/>
    <w:rPr>
      <w:color w:val="0563C1" w:themeColor="hyperlink"/>
      <w:u w:val="single"/>
    </w:rPr>
  </w:style>
  <w:style w:type="character" w:styleId="UnresolvedMention">
    <w:name w:val="Unresolved Mention"/>
    <w:basedOn w:val="DefaultParagraphFont"/>
    <w:uiPriority w:val="99"/>
    <w:semiHidden/>
    <w:unhideWhenUsed/>
    <w:rsid w:val="00AB01B0"/>
    <w:rPr>
      <w:color w:val="605E5C"/>
      <w:shd w:val="clear" w:color="auto" w:fill="E1DFDD"/>
    </w:rPr>
  </w:style>
  <w:style w:type="paragraph" w:styleId="ListParagraph">
    <w:name w:val="List Paragraph"/>
    <w:basedOn w:val="Normal"/>
    <w:uiPriority w:val="34"/>
    <w:qFormat/>
    <w:rsid w:val="00AB01B0"/>
    <w:pPr>
      <w:ind w:left="720"/>
      <w:contextualSpacing/>
    </w:pPr>
  </w:style>
  <w:style w:type="table" w:styleId="TableGrid">
    <w:name w:val="Table Grid"/>
    <w:basedOn w:val="TableNormal"/>
    <w:uiPriority w:val="39"/>
    <w:rsid w:val="0004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21B"/>
    <w:rPr>
      <w:color w:val="954F72" w:themeColor="followedHyperlink"/>
      <w:u w:val="single"/>
    </w:rPr>
  </w:style>
  <w:style w:type="character" w:customStyle="1" w:styleId="Heading1Char">
    <w:name w:val="Heading 1 Char"/>
    <w:basedOn w:val="DefaultParagraphFont"/>
    <w:link w:val="Heading1"/>
    <w:uiPriority w:val="9"/>
    <w:rsid w:val="00822D7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86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8885">
      <w:bodyDiv w:val="1"/>
      <w:marLeft w:val="0"/>
      <w:marRight w:val="0"/>
      <w:marTop w:val="0"/>
      <w:marBottom w:val="0"/>
      <w:divBdr>
        <w:top w:val="none" w:sz="0" w:space="0" w:color="auto"/>
        <w:left w:val="none" w:sz="0" w:space="0" w:color="auto"/>
        <w:bottom w:val="none" w:sz="0" w:space="0" w:color="auto"/>
        <w:right w:val="none" w:sz="0" w:space="0" w:color="auto"/>
      </w:divBdr>
    </w:div>
    <w:div w:id="11090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xfordsu.ox.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fordsu.org/representation/student_council_holding/" TargetMode="External"/><Relationship Id="rId5" Type="http://schemas.openxmlformats.org/officeDocument/2006/relationships/styles" Target="styles.xml"/><Relationship Id="rId10"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4" Type="http://schemas.openxmlformats.org/officeDocument/2006/relationships/numbering" Target="numbering.xml"/><Relationship Id="rId9" Type="http://schemas.openxmlformats.org/officeDocument/2006/relationships/hyperlink" Target="https://unioxfordnexus.sharepoint.com/sites/OUSU-StudentUnion/Shared%20Documents/.Oxford%20SU/Student%20Engagement%20and%20Communications/Student%20Council/Student%20Council%20Meeting%20Archive/Student%20Council%202020-21/Student%20Council%20MT20/1st%20Week%20MT20/studentengagement@oxfordsu.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3" ma:contentTypeDescription="Create a new document." ma:contentTypeScope="" ma:versionID="8bc1f0f2d526442cb189cf81fa74e5ef">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9d4c3b7814a2a8afdae50716548e402c"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694E1-AB66-4E0A-95B1-AB48EFAED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11A8C-F3C1-4B71-87D5-0FB1CE304490}">
  <ds:schemaRefs>
    <ds:schemaRef ds:uri="http://schemas.microsoft.com/sharepoint/v3/contenttype/forms"/>
  </ds:schemaRefs>
</ds:datastoreItem>
</file>

<file path=customXml/itemProps3.xml><?xml version="1.0" encoding="utf-8"?>
<ds:datastoreItem xmlns:ds="http://schemas.openxmlformats.org/officeDocument/2006/customXml" ds:itemID="{93F6144A-E766-4503-8B83-6CA417BAF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Ding</dc:creator>
  <cp:keywords/>
  <dc:description/>
  <cp:lastModifiedBy>Arthur Kaddu</cp:lastModifiedBy>
  <cp:revision>3</cp:revision>
  <dcterms:created xsi:type="dcterms:W3CDTF">2022-10-10T09:30:00Z</dcterms:created>
  <dcterms:modified xsi:type="dcterms:W3CDTF">2022-10-10T16:51:00Z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