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217B" w:rsidRDefault="00943E0F" w14:paraId="42F19DCE" w14:textId="2A46C485">
      <w:pPr>
        <w:spacing w:after="0"/>
        <w:ind w:right="3405"/>
        <w:jc w:val="right"/>
      </w:pPr>
      <w:r w:rsidRPr="7E390ACE" w:rsidR="00943E0F">
        <w:rPr>
          <w:rFonts w:ascii="Arial" w:hAnsi="Arial" w:eastAsia="Arial" w:cs="Arial"/>
          <w:sz w:val="24"/>
          <w:szCs w:val="24"/>
        </w:rPr>
        <w:t xml:space="preserve"> </w:t>
      </w:r>
    </w:p>
    <w:p w:rsidRPr="003C001E" w:rsidR="003C001E" w:rsidP="003C001E" w:rsidRDefault="003C001E" w14:paraId="673123BE" w14:textId="77777777">
      <w:pPr>
        <w:spacing w:before="225" w:after="75" w:line="240" w:lineRule="auto"/>
        <w:jc w:val="center"/>
        <w:outlineLvl w:val="0"/>
        <w:rPr>
          <w:rFonts w:ascii="Arial" w:hAnsi="Arial" w:eastAsia="Times New Roman" w:cs="Arial"/>
          <w:b/>
          <w:bCs/>
          <w:kern w:val="36"/>
          <w:sz w:val="24"/>
          <w:szCs w:val="24"/>
        </w:rPr>
      </w:pPr>
      <w:r w:rsidRPr="003C001E">
        <w:rPr>
          <w:rFonts w:ascii="Arial" w:hAnsi="Arial" w:eastAsia="Times New Roman" w:cs="Arial"/>
          <w:b/>
          <w:bCs/>
          <w:kern w:val="36"/>
          <w:sz w:val="24"/>
          <w:szCs w:val="24"/>
        </w:rPr>
        <w:t>Student Council 1st Week Michaelmas Term 2020</w:t>
      </w:r>
    </w:p>
    <w:p w:rsidR="00AD217B" w:rsidP="003C001E" w:rsidRDefault="003C001E" w14:paraId="0A29C4B5" w14:textId="11172818">
      <w:pPr>
        <w:spacing w:after="0"/>
        <w:ind w:left="4"/>
        <w:jc w:val="center"/>
      </w:pPr>
      <w:r>
        <w:rPr>
          <w:b/>
        </w:rPr>
        <w:t>Tuesday</w:t>
      </w:r>
      <w:r w:rsidR="00943E0F">
        <w:rPr>
          <w:b/>
        </w:rPr>
        <w:t xml:space="preserve"> </w:t>
      </w:r>
      <w:r>
        <w:rPr>
          <w:b/>
        </w:rPr>
        <w:t>1</w:t>
      </w:r>
      <w:r w:rsidR="00943E0F">
        <w:rPr>
          <w:b/>
        </w:rPr>
        <w:t>3</w:t>
      </w:r>
      <w:r>
        <w:rPr>
          <w:b/>
          <w:vertAlign w:val="superscript"/>
        </w:rPr>
        <w:t xml:space="preserve">th </w:t>
      </w:r>
      <w:r w:rsidR="00943E0F">
        <w:rPr>
          <w:b/>
        </w:rPr>
        <w:t xml:space="preserve"> </w:t>
      </w:r>
      <w:r>
        <w:rPr>
          <w:b/>
        </w:rPr>
        <w:t>October</w:t>
      </w:r>
      <w:r w:rsidR="00943E0F">
        <w:rPr>
          <w:b/>
        </w:rPr>
        <w:t xml:space="preserve"> 20</w:t>
      </w:r>
      <w:r>
        <w:rPr>
          <w:b/>
        </w:rPr>
        <w:t>20</w:t>
      </w:r>
    </w:p>
    <w:p w:rsidR="00AD217B" w:rsidP="003C001E" w:rsidRDefault="003C001E" w14:paraId="7F6BF877" w14:textId="4069CEBA">
      <w:pPr>
        <w:spacing w:after="0"/>
        <w:jc w:val="center"/>
      </w:pPr>
      <w:r>
        <w:rPr>
          <w:b/>
        </w:rPr>
        <w:t>Virtual</w:t>
      </w:r>
      <w:r w:rsidR="00943E0F">
        <w:rPr>
          <w:b/>
        </w:rPr>
        <w:t xml:space="preserve"> – 5:30PM</w:t>
      </w:r>
    </w:p>
    <w:p w:rsidR="00AD217B" w:rsidRDefault="00943E0F" w14:paraId="6C27ED95" w14:textId="77777777">
      <w:pPr>
        <w:spacing w:after="0"/>
        <w:ind w:left="50"/>
        <w:jc w:val="center"/>
      </w:pPr>
      <w:r>
        <w:rPr>
          <w:b/>
        </w:rPr>
        <w:t xml:space="preserve"> </w:t>
      </w:r>
    </w:p>
    <w:tbl>
      <w:tblPr>
        <w:tblStyle w:val="TableGrid"/>
        <w:tblW w:w="9018" w:type="dxa"/>
        <w:tblInd w:w="5" w:type="dxa"/>
        <w:tblCellMar>
          <w:top w:w="48" w:type="dxa"/>
          <w:left w:w="108" w:type="dxa"/>
          <w:bottom w:w="0" w:type="dxa"/>
          <w:right w:w="72" w:type="dxa"/>
        </w:tblCellMar>
        <w:tblLook w:val="04A0" w:firstRow="1" w:lastRow="0" w:firstColumn="1" w:lastColumn="0" w:noHBand="0" w:noVBand="1"/>
      </w:tblPr>
      <w:tblGrid>
        <w:gridCol w:w="1044"/>
        <w:gridCol w:w="6049"/>
        <w:gridCol w:w="1925"/>
      </w:tblGrid>
      <w:tr w:rsidR="00AD217B" w:rsidTr="70BB73FE" w14:paraId="49A93826" w14:textId="77777777">
        <w:trPr>
          <w:trHeight w:val="27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D217B" w:rsidRDefault="00943E0F" w14:paraId="52D24CD0" w14:textId="77777777">
            <w:pPr>
              <w:spacing w:after="0"/>
              <w:ind w:right="33"/>
              <w:jc w:val="center"/>
            </w:pPr>
            <w:r>
              <w:rPr>
                <w:b/>
              </w:rPr>
              <w:t xml:space="preserve">Item </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D217B" w:rsidRDefault="00943E0F" w14:paraId="68D99FC0" w14:textId="77777777">
            <w:pPr>
              <w:spacing w:after="0"/>
              <w:ind w:right="37"/>
              <w:jc w:val="center"/>
            </w:pPr>
            <w:r>
              <w:rPr>
                <w:b/>
              </w:rPr>
              <w:t xml:space="preserve">Agenda </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D217B" w:rsidRDefault="00943E0F" w14:paraId="7FD280EE" w14:textId="77777777">
            <w:pPr>
              <w:spacing w:after="0"/>
              <w:ind w:right="36"/>
              <w:jc w:val="center"/>
            </w:pPr>
            <w:r>
              <w:rPr>
                <w:b/>
              </w:rPr>
              <w:t xml:space="preserve">Actions </w:t>
            </w:r>
          </w:p>
        </w:tc>
      </w:tr>
      <w:tr w:rsidRPr="00432E22" w:rsidR="00AD217B" w:rsidTr="70BB73FE" w14:paraId="3D1A9D00" w14:textId="77777777">
        <w:trPr>
          <w:trHeight w:val="1815"/>
        </w:trPr>
        <w:tc>
          <w:tcPr>
            <w:tcW w:w="1044"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432E22" w:rsidR="00AD217B" w:rsidRDefault="00AD217B" w14:paraId="7BDBF639" w14:textId="710FD8D1">
            <w:pPr>
              <w:spacing w:after="0"/>
              <w:ind w:right="36"/>
              <w:jc w:val="center"/>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432E22" w:rsidR="00AD217B" w:rsidRDefault="00943E0F" w14:paraId="4081E28A" w14:textId="77777777">
            <w:pPr>
              <w:spacing w:after="0"/>
              <w:rPr>
                <w:rFonts w:asciiTheme="minorHAnsi" w:hAnsiTheme="minorHAnsi" w:cstheme="minorHAnsi"/>
              </w:rPr>
            </w:pPr>
            <w:r w:rsidRPr="00432E22">
              <w:rPr>
                <w:rFonts w:asciiTheme="minorHAnsi" w:hAnsiTheme="minorHAnsi" w:cstheme="minorHAnsi"/>
                <w:b/>
              </w:rPr>
              <w:t xml:space="preserve">Welcome and Apologies </w:t>
            </w:r>
          </w:p>
          <w:p w:rsidRPr="00432E22" w:rsidR="003C001E" w:rsidP="003C001E" w:rsidRDefault="00943E0F" w14:paraId="29155E9C" w14:textId="77777777">
            <w:pPr>
              <w:spacing w:after="0"/>
              <w:rPr>
                <w:rFonts w:asciiTheme="minorHAnsi" w:hAnsiTheme="minorHAnsi" w:cstheme="minorHAnsi"/>
              </w:rPr>
            </w:pPr>
            <w:r w:rsidRPr="00432E22">
              <w:rPr>
                <w:rFonts w:asciiTheme="minorHAnsi" w:hAnsiTheme="minorHAnsi" w:cstheme="minorHAnsi"/>
              </w:rPr>
              <w:t xml:space="preserve"> </w:t>
            </w:r>
          </w:p>
          <w:p w:rsidRPr="00432E22" w:rsidR="00DD7099" w:rsidP="003C001E" w:rsidRDefault="003C001E" w14:paraId="793D69D2" w14:textId="012CFCB8">
            <w:pPr>
              <w:spacing w:after="0"/>
              <w:rPr>
                <w:rFonts w:eastAsia="Arial" w:asciiTheme="minorHAnsi" w:hAnsiTheme="minorHAnsi" w:cstheme="minorHAnsi"/>
              </w:rPr>
            </w:pPr>
            <w:r w:rsidRPr="00432E22">
              <w:rPr>
                <w:rFonts w:eastAsia="Arial" w:asciiTheme="minorHAnsi" w:hAnsiTheme="minorHAnsi" w:cstheme="minorHAnsi"/>
              </w:rPr>
              <w:t xml:space="preserve">Wesley Ding, </w:t>
            </w:r>
            <w:r w:rsidRPr="00432E22" w:rsidR="00DD7099">
              <w:rPr>
                <w:rFonts w:asciiTheme="minorHAnsi" w:hAnsiTheme="minorHAnsi" w:cstheme="minorHAnsi"/>
              </w:rPr>
              <w:t>(Chair of Council)</w:t>
            </w:r>
            <w:r w:rsidRPr="00432E22">
              <w:rPr>
                <w:rFonts w:eastAsia="Arial" w:asciiTheme="minorHAnsi" w:hAnsiTheme="minorHAnsi" w:cstheme="minorHAnsi"/>
              </w:rPr>
              <w:t>: Welcome</w:t>
            </w:r>
            <w:r w:rsidRPr="00432E22" w:rsidR="00DD7099">
              <w:rPr>
                <w:rFonts w:eastAsia="Arial" w:asciiTheme="minorHAnsi" w:hAnsiTheme="minorHAnsi" w:cstheme="minorHAnsi"/>
              </w:rPr>
              <w:t>d council</w:t>
            </w:r>
            <w:r w:rsidRPr="00432E22">
              <w:rPr>
                <w:rFonts w:eastAsia="Arial" w:asciiTheme="minorHAnsi" w:hAnsiTheme="minorHAnsi" w:cstheme="minorHAnsi"/>
              </w:rPr>
              <w:t xml:space="preserve"> members to the meeting and explains how Student Council </w:t>
            </w:r>
            <w:r w:rsidRPr="00432E22" w:rsidR="00190EE7">
              <w:rPr>
                <w:rFonts w:eastAsia="Arial" w:asciiTheme="minorHAnsi" w:hAnsiTheme="minorHAnsi" w:cstheme="minorHAnsi"/>
              </w:rPr>
              <w:t xml:space="preserve">will </w:t>
            </w:r>
            <w:r w:rsidRPr="00432E22">
              <w:rPr>
                <w:rFonts w:eastAsia="Arial" w:asciiTheme="minorHAnsi" w:hAnsiTheme="minorHAnsi" w:cstheme="minorHAnsi"/>
              </w:rPr>
              <w:t>run</w:t>
            </w:r>
            <w:r w:rsidRPr="00432E22" w:rsidR="00190EE7">
              <w:rPr>
                <w:rFonts w:eastAsia="Arial" w:asciiTheme="minorHAnsi" w:hAnsiTheme="minorHAnsi" w:cstheme="minorHAnsi"/>
              </w:rPr>
              <w:t xml:space="preserve">, and some ground rules.  </w:t>
            </w:r>
            <w:r w:rsidRPr="00432E22">
              <w:rPr>
                <w:rFonts w:eastAsia="Arial" w:asciiTheme="minorHAnsi" w:hAnsiTheme="minorHAnsi" w:cstheme="minorHAnsi"/>
              </w:rPr>
              <w:t xml:space="preserve"> </w:t>
            </w:r>
          </w:p>
          <w:p w:rsidRPr="00432E22" w:rsidR="00AD217B" w:rsidP="70BB73FE" w:rsidRDefault="00371CF6" w14:paraId="50539E3D" w14:textId="5A5BDB91">
            <w:pPr>
              <w:pStyle w:val="Normal"/>
              <w:spacing w:after="0"/>
              <w:rPr>
                <w:rFonts w:ascii="Calibri" w:hAnsi="Calibri" w:cs="Calibri" w:asciiTheme="minorAscii" w:hAnsiTheme="minorAscii" w:cstheme="minorAscii"/>
              </w:rPr>
            </w:pPr>
          </w:p>
        </w:tc>
        <w:tc>
          <w:tcPr>
            <w:tcW w:w="1925"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432E22" w:rsidR="00AD217B" w:rsidRDefault="00943E0F" w14:paraId="32EA6EDD" w14:textId="77777777">
            <w:pPr>
              <w:spacing w:after="0"/>
              <w:rPr>
                <w:rFonts w:asciiTheme="minorHAnsi" w:hAnsiTheme="minorHAnsi" w:cstheme="minorHAnsi"/>
              </w:rPr>
            </w:pPr>
            <w:r w:rsidRPr="00432E22">
              <w:rPr>
                <w:rFonts w:asciiTheme="minorHAnsi" w:hAnsiTheme="minorHAnsi" w:cstheme="minorHAnsi"/>
              </w:rPr>
              <w:t xml:space="preserve"> </w:t>
            </w:r>
          </w:p>
          <w:p w:rsidRPr="00432E22" w:rsidR="00AD217B" w:rsidRDefault="00943E0F" w14:paraId="66ABF2EB" w14:textId="77777777">
            <w:pPr>
              <w:spacing w:after="0"/>
              <w:rPr>
                <w:rFonts w:asciiTheme="minorHAnsi" w:hAnsiTheme="minorHAnsi" w:cstheme="minorHAnsi"/>
              </w:rPr>
            </w:pPr>
            <w:r w:rsidRPr="00432E22">
              <w:rPr>
                <w:rFonts w:asciiTheme="minorHAnsi" w:hAnsiTheme="minorHAnsi" w:cstheme="minorHAnsi"/>
              </w:rPr>
              <w:t xml:space="preserve"> </w:t>
            </w:r>
          </w:p>
          <w:p w:rsidRPr="00432E22" w:rsidR="00AD217B" w:rsidP="001C0BD6" w:rsidRDefault="00943E0F" w14:paraId="6D930B04" w14:textId="77777777">
            <w:pPr>
              <w:spacing w:after="0"/>
              <w:ind w:right="36"/>
              <w:rPr>
                <w:rFonts w:asciiTheme="minorHAnsi" w:hAnsiTheme="minorHAnsi" w:cstheme="minorHAnsi"/>
              </w:rPr>
            </w:pPr>
            <w:r w:rsidRPr="00432E22">
              <w:rPr>
                <w:rFonts w:asciiTheme="minorHAnsi" w:hAnsiTheme="minorHAnsi" w:cstheme="minorHAnsi"/>
              </w:rPr>
              <w:t xml:space="preserve">To note </w:t>
            </w:r>
          </w:p>
        </w:tc>
      </w:tr>
      <w:tr w:rsidRPr="00432E22" w:rsidR="00765311" w:rsidTr="70BB73FE" w14:paraId="2FB4F04B" w14:textId="77777777">
        <w:trPr>
          <w:trHeight w:val="1010"/>
        </w:trPr>
        <w:tc>
          <w:tcPr>
            <w:tcW w:w="1044" w:type="dxa"/>
            <w:tcBorders>
              <w:top w:val="single" w:color="auto" w:sz="4" w:space="0"/>
              <w:left w:val="single" w:color="000000" w:themeColor="text1" w:sz="4" w:space="0"/>
              <w:bottom w:val="single" w:color="auto" w:sz="4" w:space="0"/>
              <w:right w:val="single" w:color="000000" w:themeColor="text1" w:sz="4" w:space="0"/>
            </w:tcBorders>
            <w:tcMar/>
          </w:tcPr>
          <w:p w:rsidRPr="00432E22" w:rsidR="00765311" w:rsidP="00765311" w:rsidRDefault="00765311" w14:paraId="099EBEA8" w14:textId="2CADB7D8">
            <w:pPr>
              <w:spacing w:after="0"/>
              <w:ind w:right="36"/>
              <w:jc w:val="center"/>
              <w:rPr>
                <w:rFonts w:asciiTheme="minorHAnsi" w:hAnsiTheme="minorHAnsi" w:cstheme="minorHAnsi"/>
                <w:b/>
              </w:rPr>
            </w:pPr>
            <w:r w:rsidRPr="00432E22">
              <w:rPr>
                <w:rFonts w:asciiTheme="minorHAnsi" w:hAnsiTheme="minorHAnsi" w:cstheme="minorHAnsi"/>
                <w:b/>
              </w:rPr>
              <w:t>A</w:t>
            </w:r>
          </w:p>
        </w:tc>
        <w:tc>
          <w:tcPr>
            <w:tcW w:w="6049" w:type="dxa"/>
            <w:tcBorders>
              <w:top w:val="single" w:color="auto" w:sz="4" w:space="0"/>
              <w:left w:val="single" w:color="000000" w:themeColor="text1" w:sz="4" w:space="0"/>
              <w:bottom w:val="single" w:color="auto" w:sz="4" w:space="0"/>
              <w:right w:val="single" w:color="000000" w:themeColor="text1" w:sz="4" w:space="0"/>
            </w:tcBorders>
            <w:tcMar/>
          </w:tcPr>
          <w:p w:rsidRPr="00432E22" w:rsidR="00DD7099" w:rsidP="00765311" w:rsidRDefault="00765311" w14:paraId="1F0D93DB" w14:textId="77777777">
            <w:pPr>
              <w:pStyle w:val="NormalWeb"/>
              <w:rPr>
                <w:rFonts w:asciiTheme="minorHAnsi" w:hAnsiTheme="minorHAnsi" w:cstheme="minorHAnsi"/>
                <w:b/>
                <w:bCs/>
                <w:color w:val="000000"/>
                <w:sz w:val="22"/>
                <w:szCs w:val="22"/>
              </w:rPr>
            </w:pPr>
            <w:r w:rsidRPr="00432E22">
              <w:rPr>
                <w:rFonts w:asciiTheme="minorHAnsi" w:hAnsiTheme="minorHAnsi" w:cstheme="minorHAnsi"/>
                <w:b/>
                <w:bCs/>
                <w:color w:val="000000"/>
                <w:sz w:val="22"/>
                <w:szCs w:val="22"/>
              </w:rPr>
              <w:t>Minutes of the Previous Meeting</w:t>
            </w:r>
          </w:p>
          <w:p w:rsidRPr="00432E22" w:rsidR="00FF1CFF" w:rsidP="00FF1CFF" w:rsidRDefault="00DD7099" w14:paraId="2A04F08D" w14:textId="467F5A23">
            <w:pPr>
              <w:pStyle w:val="NormalWeb"/>
              <w:rPr>
                <w:rFonts w:eastAsia="Calibri" w:asciiTheme="minorHAnsi" w:hAnsiTheme="minorHAnsi" w:cstheme="minorHAnsi"/>
                <w:sz w:val="22"/>
                <w:szCs w:val="22"/>
              </w:rPr>
            </w:pPr>
            <w:r w:rsidRPr="00432E22">
              <w:rPr>
                <w:rFonts w:asciiTheme="minorHAnsi" w:hAnsiTheme="minorHAnsi" w:cstheme="minorHAnsi"/>
                <w:sz w:val="22"/>
                <w:szCs w:val="22"/>
              </w:rPr>
              <w:t>C</w:t>
            </w:r>
            <w:r w:rsidRPr="00432E22" w:rsidR="00CA1FF1">
              <w:rPr>
                <w:rFonts w:eastAsia="Calibri" w:asciiTheme="minorHAnsi" w:hAnsiTheme="minorHAnsi" w:cstheme="minorHAnsi"/>
                <w:sz w:val="22"/>
                <w:szCs w:val="22"/>
              </w:rPr>
              <w:t xml:space="preserve">hair </w:t>
            </w:r>
            <w:r w:rsidRPr="00432E22" w:rsidR="00FF1CFF">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1925" w:type="dxa"/>
            <w:tcBorders>
              <w:top w:val="single" w:color="auto" w:sz="4" w:space="0"/>
              <w:left w:val="single" w:color="000000" w:themeColor="text1" w:sz="4" w:space="0"/>
              <w:bottom w:val="single" w:color="auto" w:sz="4" w:space="0"/>
              <w:right w:val="single" w:color="000000" w:themeColor="text1" w:sz="4" w:space="0"/>
            </w:tcBorders>
            <w:tcMar/>
          </w:tcPr>
          <w:p w:rsidRPr="00432E22" w:rsidR="00765311" w:rsidP="001C0BD6" w:rsidRDefault="001C0BD6" w14:paraId="1A8D0992" w14:textId="49DFD082">
            <w:pPr>
              <w:spacing w:after="0"/>
              <w:ind w:right="36"/>
              <w:rPr>
                <w:rFonts w:asciiTheme="minorHAnsi" w:hAnsiTheme="minorHAnsi" w:cstheme="minorHAnsi"/>
              </w:rPr>
            </w:pPr>
            <w:r w:rsidRPr="00432E22">
              <w:rPr>
                <w:rFonts w:asciiTheme="minorHAnsi" w:hAnsiTheme="minorHAnsi" w:cstheme="minorHAnsi"/>
              </w:rPr>
              <w:t xml:space="preserve">To receive  </w:t>
            </w:r>
          </w:p>
        </w:tc>
      </w:tr>
      <w:tr w:rsidRPr="00432E22" w:rsidR="00765311" w:rsidTr="70BB73FE" w14:paraId="0C0341B8" w14:textId="77777777">
        <w:trPr>
          <w:trHeight w:val="815"/>
        </w:trPr>
        <w:tc>
          <w:tcPr>
            <w:tcW w:w="1044" w:type="dxa"/>
            <w:tcBorders>
              <w:top w:val="single" w:color="auto" w:sz="4" w:space="0"/>
              <w:left w:val="single" w:color="000000" w:themeColor="text1" w:sz="4" w:space="0"/>
              <w:bottom w:val="single" w:color="auto" w:sz="4" w:space="0"/>
              <w:right w:val="single" w:color="000000" w:themeColor="text1" w:sz="4" w:space="0"/>
            </w:tcBorders>
            <w:tcMar/>
          </w:tcPr>
          <w:p w:rsidRPr="00432E22" w:rsidR="00765311" w:rsidP="00765311" w:rsidRDefault="00765311" w14:paraId="18C58CEA" w14:textId="1B0C07D1">
            <w:pPr>
              <w:spacing w:after="0"/>
              <w:ind w:right="36"/>
              <w:jc w:val="center"/>
              <w:rPr>
                <w:rFonts w:asciiTheme="minorHAnsi" w:hAnsiTheme="minorHAnsi" w:cstheme="minorHAnsi"/>
                <w:b/>
              </w:rPr>
            </w:pPr>
            <w:r w:rsidRPr="00432E22">
              <w:rPr>
                <w:rFonts w:asciiTheme="minorHAnsi" w:hAnsiTheme="minorHAnsi" w:cstheme="minorHAnsi"/>
                <w:b/>
              </w:rPr>
              <w:t>B</w:t>
            </w:r>
          </w:p>
        </w:tc>
        <w:tc>
          <w:tcPr>
            <w:tcW w:w="6049" w:type="dxa"/>
            <w:tcBorders>
              <w:top w:val="single" w:color="auto" w:sz="4" w:space="0"/>
              <w:left w:val="single" w:color="000000" w:themeColor="text1" w:sz="4" w:space="0"/>
              <w:bottom w:val="single" w:color="auto" w:sz="4" w:space="0"/>
              <w:right w:val="single" w:color="000000" w:themeColor="text1" w:sz="4" w:space="0"/>
            </w:tcBorders>
            <w:tcMar/>
          </w:tcPr>
          <w:p w:rsidRPr="00432E22" w:rsidR="00765311" w:rsidP="00765311" w:rsidRDefault="00765311" w14:paraId="3794A1C9" w14:textId="52E881B1">
            <w:pPr>
              <w:rPr>
                <w:rFonts w:eastAsia="Arial" w:asciiTheme="minorHAnsi" w:hAnsiTheme="minorHAnsi" w:cstheme="minorHAnsi"/>
                <w:b/>
                <w:bCs/>
                <w:lang w:val="en-US"/>
              </w:rPr>
            </w:pPr>
            <w:r w:rsidRPr="00432E22">
              <w:rPr>
                <w:rFonts w:eastAsia="Arial" w:asciiTheme="minorHAnsi" w:hAnsiTheme="minorHAnsi" w:cstheme="minorHAnsi"/>
                <w:b/>
                <w:bCs/>
                <w:lang w:val="en-US"/>
              </w:rPr>
              <w:t xml:space="preserve">Matters arising from the minutes    </w:t>
            </w:r>
          </w:p>
          <w:p w:rsidRPr="00432E22" w:rsidR="00CA1FF1" w:rsidP="00765311" w:rsidRDefault="00765311" w14:paraId="6DBBB982" w14:textId="60A55A74">
            <w:pPr>
              <w:rPr>
                <w:rFonts w:asciiTheme="minorHAnsi" w:hAnsiTheme="minorHAnsi" w:cstheme="minorHAnsi"/>
              </w:rPr>
            </w:pPr>
            <w:r w:rsidRPr="00432E22">
              <w:rPr>
                <w:rFonts w:asciiTheme="minorHAnsi" w:hAnsiTheme="minorHAnsi" w:cstheme="minorHAnsi"/>
              </w:rPr>
              <w:t>There were no matters arising</w:t>
            </w:r>
          </w:p>
        </w:tc>
        <w:tc>
          <w:tcPr>
            <w:tcW w:w="1925" w:type="dxa"/>
            <w:tcBorders>
              <w:top w:val="single" w:color="auto" w:sz="4" w:space="0"/>
              <w:left w:val="single" w:color="000000" w:themeColor="text1" w:sz="4" w:space="0"/>
              <w:bottom w:val="single" w:color="auto" w:sz="4" w:space="0"/>
              <w:right w:val="single" w:color="000000" w:themeColor="text1" w:sz="4" w:space="0"/>
            </w:tcBorders>
            <w:tcMar/>
          </w:tcPr>
          <w:p w:rsidRPr="00432E22" w:rsidR="00765311" w:rsidP="001C0BD6" w:rsidRDefault="001C0BD6" w14:paraId="55C89B86" w14:textId="3614752B">
            <w:pPr>
              <w:spacing w:after="0"/>
              <w:ind w:right="36"/>
              <w:rPr>
                <w:rFonts w:asciiTheme="minorHAnsi" w:hAnsiTheme="minorHAnsi" w:cstheme="minorHAnsi"/>
              </w:rPr>
            </w:pPr>
            <w:r w:rsidRPr="00432E22">
              <w:rPr>
                <w:rFonts w:asciiTheme="minorHAnsi" w:hAnsiTheme="minorHAnsi" w:cstheme="minorHAnsi"/>
              </w:rPr>
              <w:t xml:space="preserve">To receive  </w:t>
            </w:r>
          </w:p>
        </w:tc>
      </w:tr>
      <w:tr w:rsidRPr="00432E22" w:rsidR="00CA1FF1" w:rsidTr="70BB73FE" w14:paraId="06151B70" w14:textId="77777777">
        <w:trPr>
          <w:trHeight w:val="789"/>
        </w:trPr>
        <w:tc>
          <w:tcPr>
            <w:tcW w:w="1044" w:type="dxa"/>
            <w:tcBorders>
              <w:top w:val="single" w:color="auto" w:sz="4" w:space="0"/>
              <w:left w:val="single" w:color="000000" w:themeColor="text1" w:sz="4" w:space="0"/>
              <w:bottom w:val="single" w:color="auto" w:sz="4" w:space="0"/>
              <w:right w:val="single" w:color="000000" w:themeColor="text1" w:sz="4" w:space="0"/>
            </w:tcBorders>
            <w:tcMar/>
          </w:tcPr>
          <w:p w:rsidRPr="00432E22" w:rsidR="00CA1FF1" w:rsidP="00765311" w:rsidRDefault="00CA1FF1" w14:paraId="361C042D" w14:textId="428BF613">
            <w:pPr>
              <w:spacing w:after="0"/>
              <w:ind w:right="36"/>
              <w:jc w:val="center"/>
              <w:rPr>
                <w:rFonts w:asciiTheme="minorHAnsi" w:hAnsiTheme="minorHAnsi" w:cstheme="minorHAnsi"/>
                <w:b/>
              </w:rPr>
            </w:pPr>
            <w:r w:rsidRPr="00432E22">
              <w:rPr>
                <w:rFonts w:asciiTheme="minorHAnsi" w:hAnsiTheme="minorHAnsi" w:cstheme="minorHAnsi"/>
                <w:b/>
              </w:rPr>
              <w:t>C</w:t>
            </w:r>
          </w:p>
        </w:tc>
        <w:tc>
          <w:tcPr>
            <w:tcW w:w="6049" w:type="dxa"/>
            <w:tcBorders>
              <w:top w:val="single" w:color="auto" w:sz="4" w:space="0"/>
              <w:left w:val="single" w:color="000000" w:themeColor="text1" w:sz="4" w:space="0"/>
              <w:bottom w:val="single" w:color="auto" w:sz="4" w:space="0"/>
              <w:right w:val="single" w:color="000000" w:themeColor="text1" w:sz="4" w:space="0"/>
            </w:tcBorders>
            <w:tcMar/>
          </w:tcPr>
          <w:p w:rsidRPr="00432E22" w:rsidR="00190EE7" w:rsidP="00CA1FF1" w:rsidRDefault="00CA1FF1" w14:paraId="7FF8D8A5" w14:textId="77777777">
            <w:pPr>
              <w:rPr>
                <w:rFonts w:eastAsia="Arial" w:asciiTheme="minorHAnsi" w:hAnsiTheme="minorHAnsi" w:cstheme="minorHAnsi"/>
                <w:b/>
                <w:bCs/>
                <w:lang w:val="en-US"/>
              </w:rPr>
            </w:pPr>
            <w:r w:rsidRPr="00432E22">
              <w:rPr>
                <w:rFonts w:eastAsia="Arial" w:asciiTheme="minorHAnsi" w:hAnsiTheme="minorHAnsi" w:cstheme="minorHAnsi"/>
                <w:b/>
                <w:bCs/>
                <w:lang w:val="en-US"/>
              </w:rPr>
              <w:t>Elections in council</w:t>
            </w:r>
          </w:p>
          <w:p w:rsidRPr="00432E22" w:rsidR="00CA1FF1" w:rsidP="00CA1FF1" w:rsidRDefault="00190EE7" w14:paraId="0BB92F6F" w14:textId="5B01D806">
            <w:pPr>
              <w:rPr>
                <w:rFonts w:eastAsia="Arial" w:asciiTheme="minorHAnsi" w:hAnsiTheme="minorHAnsi" w:cstheme="minorHAnsi"/>
                <w:b/>
                <w:bCs/>
                <w:lang w:val="en-US"/>
              </w:rPr>
            </w:pPr>
            <w:r w:rsidRPr="00432E22">
              <w:rPr>
                <w:rFonts w:asciiTheme="minorHAnsi" w:hAnsiTheme="minorHAnsi" w:cstheme="minorHAnsi"/>
              </w:rPr>
              <w:t xml:space="preserve">Chair explains the different </w:t>
            </w:r>
            <w:hyperlink w:history="1" r:id="rId7">
              <w:r w:rsidRPr="00432E22">
                <w:rPr>
                  <w:rStyle w:val="Hyperlink"/>
                  <w:rFonts w:asciiTheme="minorHAnsi" w:hAnsiTheme="minorHAnsi" w:cstheme="minorHAnsi"/>
                </w:rPr>
                <w:t>roles</w:t>
              </w:r>
            </w:hyperlink>
            <w:r w:rsidRPr="00432E22">
              <w:rPr>
                <w:rFonts w:asciiTheme="minorHAnsi" w:hAnsiTheme="minorHAnsi" w:cstheme="minorHAnsi"/>
              </w:rPr>
              <w:t xml:space="preserve"> that were up for elections</w:t>
            </w:r>
            <w:r w:rsidRPr="00432E22" w:rsidR="00FF1CFF">
              <w:rPr>
                <w:rFonts w:asciiTheme="minorHAnsi" w:hAnsiTheme="minorHAnsi" w:cstheme="minorHAnsi"/>
              </w:rPr>
              <w:t xml:space="preserve"> </w:t>
            </w:r>
            <w:r w:rsidRPr="00432E22" w:rsidR="00CA1FF1">
              <w:rPr>
                <w:rFonts w:eastAsia="Arial" w:asciiTheme="minorHAnsi" w:hAnsiTheme="minorHAnsi" w:cstheme="minorHAnsi"/>
                <w:b/>
                <w:bCs/>
                <w:lang w:val="en-US"/>
              </w:rPr>
              <w:t>    </w:t>
            </w:r>
          </w:p>
          <w:p w:rsidRPr="00432E22" w:rsidR="00CA1FF1" w:rsidP="00765311" w:rsidRDefault="00CA1FF1" w14:paraId="6BD90D02" w14:textId="1403B3ED">
            <w:pPr>
              <w:rPr>
                <w:rFonts w:asciiTheme="minorHAnsi" w:hAnsiTheme="minorHAnsi" w:cstheme="minorHAnsi"/>
                <w:b/>
                <w:bCs/>
              </w:rPr>
            </w:pPr>
            <w:r w:rsidRPr="00432E22">
              <w:rPr>
                <w:rFonts w:asciiTheme="minorHAnsi" w:hAnsiTheme="minorHAnsi" w:cstheme="minorHAnsi"/>
              </w:rPr>
              <w:t>There were no contestants recorded</w:t>
            </w:r>
          </w:p>
        </w:tc>
        <w:tc>
          <w:tcPr>
            <w:tcW w:w="1925" w:type="dxa"/>
            <w:tcBorders>
              <w:top w:val="single" w:color="auto" w:sz="4" w:space="0"/>
              <w:left w:val="single" w:color="000000" w:themeColor="text1" w:sz="4" w:space="0"/>
              <w:bottom w:val="single" w:color="auto" w:sz="4" w:space="0"/>
              <w:right w:val="single" w:color="000000" w:themeColor="text1" w:sz="4" w:space="0"/>
            </w:tcBorders>
            <w:tcMar/>
          </w:tcPr>
          <w:p w:rsidRPr="00432E22" w:rsidR="00CA1FF1" w:rsidP="001C0BD6" w:rsidRDefault="001C0BD6" w14:paraId="00D4FDB1" w14:textId="13E7938E">
            <w:pPr>
              <w:spacing w:after="0"/>
              <w:ind w:right="36"/>
              <w:rPr>
                <w:rFonts w:asciiTheme="minorHAnsi" w:hAnsiTheme="minorHAnsi" w:cstheme="minorHAnsi"/>
              </w:rPr>
            </w:pPr>
            <w:r w:rsidRPr="00432E22">
              <w:rPr>
                <w:rFonts w:asciiTheme="minorHAnsi" w:hAnsiTheme="minorHAnsi" w:cstheme="minorHAnsi"/>
              </w:rPr>
              <w:t xml:space="preserve">To receive  </w:t>
            </w:r>
          </w:p>
        </w:tc>
      </w:tr>
      <w:tr w:rsidRPr="00432E22" w:rsidR="00CA1FF1" w:rsidTr="70BB73FE" w14:paraId="0184D9D4" w14:textId="77777777">
        <w:trPr>
          <w:trHeight w:val="600"/>
        </w:trPr>
        <w:tc>
          <w:tcPr>
            <w:tcW w:w="1044"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432E22" w:rsidR="00CA1FF1" w:rsidP="00765311" w:rsidRDefault="00CA1FF1" w14:paraId="0792B6E8" w14:textId="0E6C055B">
            <w:pPr>
              <w:spacing w:after="0"/>
              <w:ind w:right="36"/>
              <w:jc w:val="center"/>
              <w:rPr>
                <w:rFonts w:asciiTheme="minorHAnsi" w:hAnsiTheme="minorHAnsi" w:cstheme="minorHAnsi"/>
                <w:b/>
              </w:rPr>
            </w:pPr>
            <w:r w:rsidRPr="00432E22">
              <w:rPr>
                <w:rFonts w:asciiTheme="minorHAnsi" w:hAnsiTheme="minorHAnsi" w:cstheme="minorHAnsi"/>
                <w:b/>
              </w:rPr>
              <w:t>D</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432E22" w:rsidR="00141397" w:rsidP="00765311" w:rsidRDefault="00CA1FF1" w14:paraId="25BEDD16" w14:textId="77777777">
            <w:pPr>
              <w:rPr>
                <w:rFonts w:eastAsia="Arial" w:asciiTheme="minorHAnsi" w:hAnsiTheme="minorHAnsi" w:cstheme="minorHAnsi"/>
                <w:b/>
                <w:bCs/>
                <w:lang w:val="en-US"/>
              </w:rPr>
            </w:pPr>
            <w:r w:rsidRPr="00432E22">
              <w:rPr>
                <w:rFonts w:eastAsia="Arial" w:asciiTheme="minorHAnsi" w:hAnsiTheme="minorHAnsi" w:cstheme="minorHAnsi"/>
                <w:b/>
                <w:bCs/>
                <w:lang w:val="en-US"/>
              </w:rPr>
              <w:t>Reports from and questions to Sabbatical Trustees </w:t>
            </w:r>
          </w:p>
          <w:p w:rsidRPr="00432E22" w:rsidR="00CA1FF1" w:rsidP="00765311" w:rsidRDefault="00141397" w14:paraId="227FA259" w14:textId="162D01BF">
            <w:pPr>
              <w:rPr>
                <w:rFonts w:asciiTheme="minorHAnsi" w:hAnsiTheme="minorHAnsi" w:cstheme="minorHAnsi"/>
                <w:b/>
                <w:bCs/>
              </w:rPr>
            </w:pPr>
            <w:r w:rsidRPr="00432E22">
              <w:rPr>
                <w:rFonts w:asciiTheme="minorHAnsi" w:hAnsiTheme="minorHAnsi" w:cstheme="minorHAnsi"/>
              </w:rPr>
              <w:t>Chair requested updates from relevant officers .</w:t>
            </w:r>
            <w:r w:rsidRPr="00432E22" w:rsidR="00CA1FF1">
              <w:rPr>
                <w:rFonts w:eastAsia="Arial" w:asciiTheme="minorHAnsi" w:hAnsiTheme="minorHAnsi" w:cstheme="minorHAnsi"/>
                <w:b/>
                <w:bCs/>
                <w:lang w:val="en-US"/>
              </w:rPr>
              <w:t>   </w:t>
            </w:r>
          </w:p>
        </w:tc>
        <w:tc>
          <w:tcPr>
            <w:tcW w:w="1925"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432E22" w:rsidR="00CA1FF1" w:rsidP="001C0BD6" w:rsidRDefault="00141397" w14:paraId="1583EF6D" w14:textId="743939D2">
            <w:pPr>
              <w:spacing w:after="0"/>
              <w:ind w:right="36"/>
              <w:rPr>
                <w:rFonts w:asciiTheme="minorHAnsi" w:hAnsiTheme="minorHAnsi" w:cstheme="minorHAnsi"/>
              </w:rPr>
            </w:pPr>
            <w:r w:rsidRPr="00432E22">
              <w:rPr>
                <w:rFonts w:asciiTheme="minorHAnsi" w:hAnsiTheme="minorHAnsi" w:cstheme="minorHAnsi"/>
              </w:rPr>
              <w:t>To</w:t>
            </w:r>
            <w:r w:rsidRPr="00432E22" w:rsidR="00812615">
              <w:rPr>
                <w:rFonts w:asciiTheme="minorHAnsi" w:hAnsiTheme="minorHAnsi" w:cstheme="minorHAnsi"/>
              </w:rPr>
              <w:t xml:space="preserve"> receive </w:t>
            </w:r>
          </w:p>
        </w:tc>
      </w:tr>
    </w:tbl>
    <w:p w:rsidRPr="00432E22" w:rsidR="00AD217B" w:rsidRDefault="00AD217B" w14:paraId="0B07A7CE" w14:textId="160E8478">
      <w:pPr>
        <w:spacing w:after="0"/>
        <w:ind w:left="-1440" w:right="3"/>
        <w:rPr>
          <w:rFonts w:asciiTheme="minorHAnsi" w:hAnsiTheme="minorHAnsi" w:cstheme="minorHAnsi"/>
        </w:rPr>
      </w:pPr>
    </w:p>
    <w:p w:rsidRPr="00432E22" w:rsidR="00141397" w:rsidRDefault="00141397" w14:paraId="45FCA04C" w14:textId="079E6000">
      <w:pPr>
        <w:spacing w:after="0"/>
        <w:ind w:left="-1440" w:right="3"/>
        <w:rPr>
          <w:rFonts w:asciiTheme="minorHAnsi" w:hAnsiTheme="minorHAnsi" w:cstheme="minorHAnsi"/>
        </w:rPr>
      </w:pPr>
    </w:p>
    <w:p w:rsidRPr="00432E22" w:rsidR="00141397" w:rsidRDefault="00141397" w14:paraId="61D5920D" w14:textId="5950E373">
      <w:pPr>
        <w:spacing w:after="0"/>
        <w:ind w:left="-1440" w:right="3"/>
        <w:rPr>
          <w:rFonts w:asciiTheme="minorHAnsi" w:hAnsiTheme="minorHAnsi" w:cstheme="minorHAnsi"/>
        </w:rPr>
      </w:pPr>
    </w:p>
    <w:p w:rsidRPr="00432E22" w:rsidR="00141397" w:rsidRDefault="00141397" w14:paraId="0F328DBE" w14:textId="21747922">
      <w:pPr>
        <w:spacing w:after="0"/>
        <w:ind w:left="-1440" w:right="3"/>
        <w:rPr>
          <w:rFonts w:asciiTheme="minorHAnsi" w:hAnsiTheme="minorHAnsi" w:cstheme="minorHAnsi"/>
        </w:rPr>
      </w:pPr>
    </w:p>
    <w:p w:rsidRPr="00432E22" w:rsidR="00141397" w:rsidRDefault="00141397" w14:paraId="0C57CF4B" w14:textId="1FB81DBB">
      <w:pPr>
        <w:spacing w:after="0"/>
        <w:ind w:left="-1440" w:right="3"/>
        <w:rPr>
          <w:rFonts w:asciiTheme="minorHAnsi" w:hAnsiTheme="minorHAnsi" w:cstheme="minorHAnsi"/>
        </w:rPr>
      </w:pPr>
    </w:p>
    <w:p w:rsidRPr="00432E22" w:rsidR="00141397" w:rsidRDefault="00141397" w14:paraId="75594C39" w14:textId="7DCE16DF">
      <w:pPr>
        <w:spacing w:after="0"/>
        <w:ind w:left="-1440" w:right="3"/>
        <w:rPr>
          <w:rFonts w:asciiTheme="minorHAnsi" w:hAnsiTheme="minorHAnsi" w:cstheme="minorHAnsi"/>
        </w:rPr>
      </w:pPr>
    </w:p>
    <w:p w:rsidRPr="00432E22" w:rsidR="00141397" w:rsidRDefault="00141397" w14:paraId="66506611" w14:textId="35687A29">
      <w:pPr>
        <w:spacing w:after="0"/>
        <w:ind w:left="-1440" w:right="3"/>
        <w:rPr>
          <w:rFonts w:asciiTheme="minorHAnsi" w:hAnsiTheme="minorHAnsi" w:cstheme="minorHAnsi"/>
        </w:rPr>
      </w:pPr>
    </w:p>
    <w:p w:rsidRPr="00432E22" w:rsidR="00141397" w:rsidRDefault="00141397" w14:paraId="04234486" w14:textId="5808830C">
      <w:pPr>
        <w:spacing w:after="0"/>
        <w:ind w:left="-1440" w:right="3"/>
        <w:rPr>
          <w:rFonts w:asciiTheme="minorHAnsi" w:hAnsiTheme="minorHAnsi" w:cstheme="minorHAnsi"/>
        </w:rPr>
      </w:pPr>
    </w:p>
    <w:p w:rsidRPr="00432E22" w:rsidR="00141397" w:rsidRDefault="00141397" w14:paraId="5998504E" w14:textId="434D9E39">
      <w:pPr>
        <w:spacing w:after="0"/>
        <w:ind w:left="-1440" w:right="3"/>
        <w:rPr>
          <w:rFonts w:asciiTheme="minorHAnsi" w:hAnsiTheme="minorHAnsi" w:cstheme="minorHAnsi"/>
        </w:rPr>
      </w:pPr>
    </w:p>
    <w:p w:rsidRPr="00432E22" w:rsidR="00141397" w:rsidRDefault="00141397" w14:paraId="13BBBB0A" w14:textId="2403294E">
      <w:pPr>
        <w:spacing w:after="0"/>
        <w:ind w:left="-1440" w:right="3"/>
        <w:rPr>
          <w:rFonts w:asciiTheme="minorHAnsi" w:hAnsiTheme="minorHAnsi" w:cstheme="minorHAnsi"/>
        </w:rPr>
      </w:pPr>
    </w:p>
    <w:p w:rsidRPr="00432E22" w:rsidR="00141397" w:rsidRDefault="00141397" w14:paraId="2854516E" w14:textId="45C4B65D">
      <w:pPr>
        <w:spacing w:after="0"/>
        <w:ind w:left="-1440" w:right="3"/>
        <w:rPr>
          <w:rFonts w:asciiTheme="minorHAnsi" w:hAnsiTheme="minorHAnsi" w:cstheme="minorHAnsi"/>
        </w:rPr>
      </w:pPr>
    </w:p>
    <w:p w:rsidRPr="00432E22" w:rsidR="00141397" w:rsidRDefault="00141397" w14:paraId="2694D99D" w14:textId="376D2EFB">
      <w:pPr>
        <w:spacing w:after="0"/>
        <w:ind w:left="-1440" w:right="3"/>
        <w:rPr>
          <w:rFonts w:asciiTheme="minorHAnsi" w:hAnsiTheme="minorHAnsi" w:cstheme="minorHAnsi"/>
        </w:rPr>
      </w:pPr>
    </w:p>
    <w:p w:rsidRPr="00432E22" w:rsidR="00141397" w:rsidRDefault="00141397" w14:paraId="72B02FF1" w14:textId="6C2C2BCE">
      <w:pPr>
        <w:spacing w:after="0"/>
        <w:ind w:left="-1440" w:right="3"/>
        <w:rPr>
          <w:rFonts w:asciiTheme="minorHAnsi" w:hAnsiTheme="minorHAnsi" w:cstheme="minorHAnsi"/>
        </w:rPr>
      </w:pPr>
    </w:p>
    <w:p w:rsidRPr="00432E22" w:rsidR="00141397" w:rsidRDefault="00141397" w14:paraId="75997665" w14:textId="1B5FE493">
      <w:pPr>
        <w:spacing w:after="0"/>
        <w:ind w:left="-1440" w:right="3"/>
        <w:rPr>
          <w:rFonts w:asciiTheme="minorHAnsi" w:hAnsiTheme="minorHAnsi" w:cstheme="minorHAnsi"/>
        </w:rPr>
      </w:pPr>
    </w:p>
    <w:p w:rsidRPr="00432E22" w:rsidR="00141397" w:rsidRDefault="00141397" w14:paraId="48D093D3" w14:textId="04C3D6E1">
      <w:pPr>
        <w:spacing w:after="0"/>
        <w:ind w:left="-1440" w:right="3"/>
        <w:rPr>
          <w:rFonts w:asciiTheme="minorHAnsi" w:hAnsiTheme="minorHAnsi" w:cstheme="minorHAnsi"/>
        </w:rPr>
      </w:pPr>
    </w:p>
    <w:p w:rsidRPr="00432E22" w:rsidR="00141397" w:rsidRDefault="00141397" w14:paraId="68172551" w14:textId="77777777">
      <w:pPr>
        <w:spacing w:after="0"/>
        <w:ind w:left="-1440" w:right="3"/>
        <w:rPr>
          <w:rFonts w:asciiTheme="minorHAnsi" w:hAnsiTheme="minorHAnsi" w:cstheme="minorHAnsi"/>
        </w:rPr>
      </w:pPr>
    </w:p>
    <w:tbl>
      <w:tblPr>
        <w:tblStyle w:val="TableGrid"/>
        <w:tblW w:w="9018" w:type="dxa"/>
        <w:tblInd w:w="5" w:type="dxa"/>
        <w:tblCellMar>
          <w:top w:w="48" w:type="dxa"/>
          <w:left w:w="108" w:type="dxa"/>
          <w:bottom w:w="0" w:type="dxa"/>
          <w:right w:w="78" w:type="dxa"/>
        </w:tblCellMar>
        <w:tblLook w:val="04A0" w:firstRow="1" w:lastRow="0" w:firstColumn="1" w:lastColumn="0" w:noHBand="0" w:noVBand="1"/>
      </w:tblPr>
      <w:tblGrid>
        <w:gridCol w:w="1044"/>
        <w:gridCol w:w="6049"/>
        <w:gridCol w:w="1925"/>
      </w:tblGrid>
      <w:tr w:rsidRPr="00432E22" w:rsidR="00AD217B" w14:paraId="1FDD5A20" w14:textId="77777777">
        <w:trPr>
          <w:trHeight w:val="278"/>
        </w:trPr>
        <w:tc>
          <w:tcPr>
            <w:tcW w:w="1044" w:type="dxa"/>
            <w:vMerge w:val="restart"/>
            <w:tcBorders>
              <w:top w:val="single" w:color="000000" w:sz="4" w:space="0"/>
              <w:left w:val="single" w:color="000000" w:sz="4" w:space="0"/>
              <w:bottom w:val="single" w:color="000000" w:sz="4" w:space="0"/>
              <w:right w:val="single" w:color="000000" w:sz="4" w:space="0"/>
            </w:tcBorders>
          </w:tcPr>
          <w:p w:rsidRPr="00432E22" w:rsidR="00AD217B" w:rsidP="00141397" w:rsidRDefault="00AD217B" w14:paraId="3FECF0DF" w14:textId="44FAFEA5">
            <w:pPr>
              <w:pStyle w:val="ListParagraph"/>
              <w:numPr>
                <w:ilvl w:val="0"/>
                <w:numId w:val="1"/>
              </w:numPr>
              <w:spacing w:after="0"/>
              <w:rPr>
                <w:rFonts w:asciiTheme="minorHAnsi" w:hAnsiTheme="minorHAnsi" w:cstheme="minorHAnsi"/>
              </w:rPr>
            </w:pPr>
          </w:p>
        </w:tc>
        <w:tc>
          <w:tcPr>
            <w:tcW w:w="6049" w:type="dxa"/>
            <w:tcBorders>
              <w:top w:val="single" w:color="000000" w:sz="4" w:space="0"/>
              <w:left w:val="single" w:color="000000" w:sz="4" w:space="0"/>
              <w:bottom w:val="single" w:color="000000" w:sz="4" w:space="0"/>
              <w:right w:val="single" w:color="000000" w:sz="4" w:space="0"/>
            </w:tcBorders>
          </w:tcPr>
          <w:p w:rsidRPr="00432E22" w:rsidR="00AD217B" w:rsidRDefault="00CA1FF1" w14:paraId="7FE17226" w14:textId="1196156A">
            <w:pPr>
              <w:spacing w:after="0"/>
              <w:rPr>
                <w:rFonts w:asciiTheme="minorHAnsi" w:hAnsiTheme="minorHAnsi" w:cstheme="minorHAnsi"/>
              </w:rPr>
            </w:pPr>
            <w:r w:rsidRPr="00432E22">
              <w:rPr>
                <w:rFonts w:eastAsia="Arial" w:asciiTheme="minorHAnsi" w:hAnsiTheme="minorHAnsi" w:cstheme="minorHAnsi"/>
                <w:b/>
                <w:bCs/>
                <w:lang w:val="en-US"/>
              </w:rPr>
              <w:t>Reports from and questions to Sabbatical Trustees    </w:t>
            </w:r>
          </w:p>
        </w:tc>
        <w:tc>
          <w:tcPr>
            <w:tcW w:w="1925" w:type="dxa"/>
            <w:tcBorders>
              <w:top w:val="single" w:color="000000" w:sz="4" w:space="0"/>
              <w:left w:val="single" w:color="000000" w:sz="4" w:space="0"/>
              <w:bottom w:val="single" w:color="000000" w:sz="4" w:space="0"/>
              <w:right w:val="single" w:color="000000" w:sz="4" w:space="0"/>
            </w:tcBorders>
          </w:tcPr>
          <w:p w:rsidRPr="00432E22" w:rsidR="00AD217B" w:rsidRDefault="00943E0F" w14:paraId="06E52587" w14:textId="363E6CFA">
            <w:pPr>
              <w:spacing w:after="0"/>
              <w:rPr>
                <w:rFonts w:asciiTheme="minorHAnsi" w:hAnsiTheme="minorHAnsi" w:cstheme="minorHAnsi"/>
              </w:rPr>
            </w:pPr>
            <w:r w:rsidRPr="00432E22">
              <w:rPr>
                <w:rFonts w:asciiTheme="minorHAnsi" w:hAnsiTheme="minorHAnsi" w:cstheme="minorHAnsi"/>
              </w:rPr>
              <w:t xml:space="preserve"> </w:t>
            </w:r>
            <w:r w:rsidRPr="00432E22" w:rsidR="001C0BD6">
              <w:rPr>
                <w:rFonts w:asciiTheme="minorHAnsi" w:hAnsiTheme="minorHAnsi" w:cstheme="minorHAnsi"/>
              </w:rPr>
              <w:t xml:space="preserve">To receive  </w:t>
            </w:r>
          </w:p>
        </w:tc>
      </w:tr>
      <w:tr w:rsidRPr="00432E22" w:rsidR="00AD217B" w14:paraId="34E35D85" w14:textId="77777777">
        <w:trPr>
          <w:trHeight w:val="3771"/>
        </w:trPr>
        <w:tc>
          <w:tcPr>
            <w:tcW w:w="0" w:type="auto"/>
            <w:vMerge/>
            <w:tcBorders>
              <w:top w:val="nil"/>
              <w:left w:val="single" w:color="000000" w:sz="4" w:space="0"/>
              <w:bottom w:val="single" w:color="000000" w:sz="4" w:space="0"/>
              <w:right w:val="single" w:color="000000" w:sz="4" w:space="0"/>
            </w:tcBorders>
          </w:tcPr>
          <w:p w:rsidRPr="00432E22" w:rsidR="00AD217B" w:rsidRDefault="00AD217B" w14:paraId="09D74C4E" w14:textId="77777777">
            <w:pPr>
              <w:rPr>
                <w:rFonts w:asciiTheme="minorHAnsi" w:hAnsiTheme="minorHAnsi" w:cstheme="minorHAnsi"/>
              </w:rPr>
            </w:pPr>
          </w:p>
        </w:tc>
        <w:tc>
          <w:tcPr>
            <w:tcW w:w="6049" w:type="dxa"/>
            <w:tcBorders>
              <w:top w:val="single" w:color="000000" w:sz="4" w:space="0"/>
              <w:left w:val="single" w:color="000000" w:sz="4" w:space="0"/>
              <w:bottom w:val="single" w:color="000000" w:sz="4" w:space="0"/>
              <w:right w:val="single" w:color="000000" w:sz="4" w:space="0"/>
            </w:tcBorders>
          </w:tcPr>
          <w:p w:rsidRPr="00432E22" w:rsidR="00ED1883" w:rsidRDefault="00ED1883" w14:paraId="06F6C072" w14:textId="52A1DA16">
            <w:pPr>
              <w:spacing w:after="0"/>
              <w:rPr>
                <w:rFonts w:asciiTheme="minorHAnsi" w:hAnsiTheme="minorHAnsi" w:cstheme="minorHAnsi"/>
                <w:b/>
                <w:bCs/>
                <w:lang w:val="it-IT"/>
              </w:rPr>
            </w:pPr>
            <w:r w:rsidRPr="00432E22">
              <w:rPr>
                <w:rFonts w:asciiTheme="minorHAnsi" w:hAnsiTheme="minorHAnsi" w:cstheme="minorHAnsi"/>
                <w:b/>
                <w:bCs/>
                <w:lang w:val="it-IT"/>
              </w:rPr>
              <w:t>Nikita Ma SU President</w:t>
            </w:r>
          </w:p>
          <w:p w:rsidRPr="00432E22" w:rsidR="00ED1883" w:rsidRDefault="00ED1883" w14:paraId="3B78508D" w14:textId="17508478">
            <w:pPr>
              <w:spacing w:after="0"/>
              <w:rPr>
                <w:rFonts w:asciiTheme="minorHAnsi" w:hAnsiTheme="minorHAnsi" w:cstheme="minorHAnsi"/>
                <w:lang w:val="it-IT"/>
              </w:rPr>
            </w:pPr>
            <w:r w:rsidRPr="00432E22">
              <w:rPr>
                <w:rFonts w:asciiTheme="minorHAnsi" w:hAnsiTheme="minorHAnsi" w:cstheme="minorHAnsi"/>
                <w:lang w:val="it-IT"/>
              </w:rPr>
              <w:t xml:space="preserve"> </w:t>
            </w:r>
          </w:p>
          <w:p w:rsidRPr="00432E22" w:rsidR="00AD217B" w:rsidRDefault="00943E0F" w14:paraId="03613AB7" w14:textId="5CB233C1">
            <w:pPr>
              <w:spacing w:after="0"/>
              <w:rPr>
                <w:rFonts w:asciiTheme="minorHAnsi" w:hAnsiTheme="minorHAnsi" w:cstheme="minorHAnsi"/>
              </w:rPr>
            </w:pPr>
            <w:r w:rsidRPr="00432E22">
              <w:rPr>
                <w:rFonts w:asciiTheme="minorHAnsi" w:hAnsiTheme="minorHAnsi" w:cstheme="minorHAnsi"/>
              </w:rPr>
              <w:t xml:space="preserve">Full </w:t>
            </w:r>
            <w:r w:rsidRPr="00432E22" w:rsidR="00141397">
              <w:rPr>
                <w:rFonts w:asciiTheme="minorHAnsi" w:hAnsiTheme="minorHAnsi" w:cstheme="minorHAnsi"/>
              </w:rPr>
              <w:t xml:space="preserve">video </w:t>
            </w:r>
            <w:r w:rsidRPr="00432E22">
              <w:rPr>
                <w:rFonts w:asciiTheme="minorHAnsi" w:hAnsiTheme="minorHAnsi" w:cstheme="minorHAnsi"/>
              </w:rPr>
              <w:t xml:space="preserve">report can be </w:t>
            </w:r>
            <w:r w:rsidRPr="00432E22" w:rsidR="00141397">
              <w:rPr>
                <w:rFonts w:asciiTheme="minorHAnsi" w:hAnsiTheme="minorHAnsi" w:cstheme="minorHAnsi"/>
              </w:rPr>
              <w:t xml:space="preserve">found </w:t>
            </w:r>
            <w:hyperlink w:history="1" r:id="rId8">
              <w:r w:rsidRPr="00432E22" w:rsidR="00141397">
                <w:rPr>
                  <w:rStyle w:val="Hyperlink"/>
                  <w:rFonts w:asciiTheme="minorHAnsi" w:hAnsiTheme="minorHAnsi" w:cstheme="minorHAnsi"/>
                </w:rPr>
                <w:t>here</w:t>
              </w:r>
            </w:hyperlink>
            <w:r w:rsidRPr="00432E22" w:rsidR="00141397">
              <w:rPr>
                <w:rFonts w:asciiTheme="minorHAnsi" w:hAnsiTheme="minorHAnsi" w:cstheme="minorHAnsi"/>
              </w:rPr>
              <w:t xml:space="preserve">.  </w:t>
            </w:r>
          </w:p>
          <w:p w:rsidRPr="00432E22" w:rsidR="00141397" w:rsidRDefault="00141397" w14:paraId="679F7B4F" w14:textId="77777777">
            <w:pPr>
              <w:spacing w:after="0"/>
              <w:rPr>
                <w:rFonts w:asciiTheme="minorHAnsi" w:hAnsiTheme="minorHAnsi" w:cstheme="minorHAnsi"/>
              </w:rPr>
            </w:pPr>
          </w:p>
          <w:p w:rsidRPr="00432E22" w:rsidR="00ED1883" w:rsidP="00ED1883" w:rsidRDefault="00141397" w14:paraId="1EDCE80A" w14:textId="77777777">
            <w:pPr>
              <w:spacing w:after="0"/>
              <w:rPr>
                <w:rFonts w:asciiTheme="minorHAnsi" w:hAnsiTheme="minorHAnsi" w:cstheme="minorHAnsi"/>
              </w:rPr>
            </w:pPr>
            <w:r w:rsidRPr="00432E22">
              <w:rPr>
                <w:rFonts w:asciiTheme="minorHAnsi" w:hAnsiTheme="minorHAnsi" w:cstheme="minorHAnsi"/>
              </w:rPr>
              <w:t xml:space="preserve">NM noted that she </w:t>
            </w:r>
          </w:p>
          <w:p w:rsidRPr="00432E22" w:rsidR="00ED1883" w:rsidP="00ED1883" w:rsidRDefault="00ED1883" w14:paraId="77B6399F" w14:textId="77777777">
            <w:pPr>
              <w:spacing w:after="0"/>
              <w:rPr>
                <w:rFonts w:asciiTheme="minorHAnsi" w:hAnsiTheme="minorHAnsi" w:cstheme="minorHAnsi"/>
              </w:rPr>
            </w:pPr>
          </w:p>
          <w:p w:rsidRPr="00432E22" w:rsidR="00ED1883" w:rsidP="00ED1883" w:rsidRDefault="00141397" w14:paraId="2F2A61F7" w14:textId="77777777">
            <w:pPr>
              <w:spacing w:after="0"/>
              <w:rPr>
                <w:rFonts w:asciiTheme="minorHAnsi" w:hAnsiTheme="minorHAnsi" w:cstheme="minorHAnsi"/>
              </w:rPr>
            </w:pPr>
            <w:r w:rsidRPr="00432E22">
              <w:rPr>
                <w:rFonts w:asciiTheme="minorHAnsi" w:hAnsiTheme="minorHAnsi" w:cstheme="minorHAnsi"/>
              </w:rPr>
              <w:t>Virtual Freshers Fair</w:t>
            </w:r>
            <w:r w:rsidRPr="00432E22" w:rsidR="00ED1883">
              <w:rPr>
                <w:rFonts w:asciiTheme="minorHAnsi" w:hAnsiTheme="minorHAnsi" w:cstheme="minorHAnsi"/>
              </w:rPr>
              <w:t xml:space="preserve"> was a success and </w:t>
            </w:r>
            <w:r w:rsidRPr="00432E22">
              <w:rPr>
                <w:rFonts w:asciiTheme="minorHAnsi" w:hAnsiTheme="minorHAnsi" w:cstheme="minorHAnsi"/>
              </w:rPr>
              <w:t>spoke at two webinars</w:t>
            </w:r>
            <w:r w:rsidRPr="00432E22" w:rsidR="00ED1883">
              <w:rPr>
                <w:rFonts w:asciiTheme="minorHAnsi" w:hAnsiTheme="minorHAnsi" w:cstheme="minorHAnsi"/>
              </w:rPr>
              <w:t xml:space="preserve">. </w:t>
            </w:r>
          </w:p>
          <w:p w:rsidRPr="00432E22" w:rsidR="00ED1883" w:rsidP="00ED1883" w:rsidRDefault="00141397" w14:paraId="013B1957" w14:textId="77777777">
            <w:pPr>
              <w:spacing w:after="0"/>
              <w:rPr>
                <w:rFonts w:asciiTheme="minorHAnsi" w:hAnsiTheme="minorHAnsi" w:cstheme="minorHAnsi"/>
              </w:rPr>
            </w:pPr>
            <w:r w:rsidRPr="00432E22">
              <w:rPr>
                <w:rFonts w:asciiTheme="minorHAnsi" w:hAnsiTheme="minorHAnsi" w:cstheme="minorHAnsi"/>
              </w:rPr>
              <w:t xml:space="preserve">Meetings with SECG (student experience coordination group) to discuss all things Michaelmas, University Council, Conference of Colleges, and PRAC; </w:t>
            </w:r>
          </w:p>
          <w:p w:rsidRPr="00432E22" w:rsidR="00ED1883" w:rsidP="00ED1883" w:rsidRDefault="00ED1883" w14:paraId="05E2FAD7" w14:textId="77777777">
            <w:pPr>
              <w:spacing w:after="0"/>
              <w:rPr>
                <w:rFonts w:asciiTheme="minorHAnsi" w:hAnsiTheme="minorHAnsi" w:cstheme="minorHAnsi"/>
              </w:rPr>
            </w:pPr>
          </w:p>
          <w:p w:rsidRPr="00432E22" w:rsidR="00141397" w:rsidP="00ED1883" w:rsidRDefault="00ED1883" w14:paraId="1D2C0EFF" w14:textId="3080E040">
            <w:pPr>
              <w:spacing w:after="0"/>
              <w:rPr>
                <w:rFonts w:asciiTheme="minorHAnsi" w:hAnsiTheme="minorHAnsi" w:cstheme="minorHAnsi"/>
              </w:rPr>
            </w:pPr>
            <w:r w:rsidRPr="00432E22">
              <w:rPr>
                <w:rFonts w:asciiTheme="minorHAnsi" w:hAnsiTheme="minorHAnsi" w:cstheme="minorHAnsi"/>
              </w:rPr>
              <w:t>NM a</w:t>
            </w:r>
            <w:r w:rsidRPr="00432E22" w:rsidR="00141397">
              <w:rPr>
                <w:rFonts w:asciiTheme="minorHAnsi" w:hAnsiTheme="minorHAnsi" w:cstheme="minorHAnsi"/>
              </w:rPr>
              <w:t>lso had the chance to speak with the Vice Chancellor (Louise Richardson) and the Chair of Conference of Colleges (Miles Young)</w:t>
            </w:r>
          </w:p>
          <w:p w:rsidRPr="00432E22" w:rsidR="00AD217B" w:rsidP="00ED1883" w:rsidRDefault="00141397" w14:paraId="7A3345C1" w14:textId="27D00912">
            <w:pPr>
              <w:pStyle w:val="NormalWeb"/>
              <w:rPr>
                <w:rFonts w:asciiTheme="minorHAnsi" w:hAnsiTheme="minorHAnsi" w:cstheme="minorHAnsi"/>
                <w:sz w:val="22"/>
                <w:szCs w:val="22"/>
              </w:rPr>
            </w:pPr>
            <w:r w:rsidRPr="00432E22">
              <w:rPr>
                <w:rFonts w:asciiTheme="minorHAnsi" w:hAnsiTheme="minorHAnsi" w:cstheme="minorHAnsi"/>
                <w:sz w:val="22"/>
                <w:szCs w:val="22"/>
              </w:rPr>
              <w:t xml:space="preserve">Campaigning and lobbying work: honour the offer and save </w:t>
            </w:r>
            <w:proofErr w:type="spellStart"/>
            <w:r w:rsidRPr="00432E22">
              <w:rPr>
                <w:rFonts w:asciiTheme="minorHAnsi" w:hAnsiTheme="minorHAnsi" w:cstheme="minorHAnsi"/>
                <w:sz w:val="22"/>
                <w:szCs w:val="22"/>
              </w:rPr>
              <w:t>iffley</w:t>
            </w:r>
            <w:proofErr w:type="spellEnd"/>
            <w:r w:rsidRPr="00432E22">
              <w:rPr>
                <w:rFonts w:asciiTheme="minorHAnsi" w:hAnsiTheme="minorHAnsi" w:cstheme="minorHAnsi"/>
                <w:sz w:val="22"/>
                <w:szCs w:val="22"/>
              </w:rPr>
              <w:t xml:space="preserve"> road, both successful!</w:t>
            </w:r>
          </w:p>
        </w:tc>
        <w:tc>
          <w:tcPr>
            <w:tcW w:w="1925" w:type="dxa"/>
            <w:tcBorders>
              <w:top w:val="single" w:color="000000" w:sz="4" w:space="0"/>
              <w:left w:val="single" w:color="000000" w:sz="4" w:space="0"/>
              <w:bottom w:val="single" w:color="000000" w:sz="4" w:space="0"/>
              <w:right w:val="single" w:color="000000" w:sz="4" w:space="0"/>
            </w:tcBorders>
          </w:tcPr>
          <w:p w:rsidRPr="00432E22" w:rsidR="00AD217B" w:rsidRDefault="00943E0F" w14:paraId="1C07F1DB" w14:textId="77777777">
            <w:pPr>
              <w:spacing w:after="0"/>
              <w:ind w:left="20"/>
              <w:jc w:val="center"/>
              <w:rPr>
                <w:rFonts w:asciiTheme="minorHAnsi" w:hAnsiTheme="minorHAnsi" w:cstheme="minorHAnsi"/>
              </w:rPr>
            </w:pPr>
            <w:r w:rsidRPr="00432E22">
              <w:rPr>
                <w:rFonts w:asciiTheme="minorHAnsi" w:hAnsiTheme="minorHAnsi" w:cstheme="minorHAnsi"/>
              </w:rPr>
              <w:t xml:space="preserve"> </w:t>
            </w:r>
          </w:p>
          <w:p w:rsidRPr="00432E22" w:rsidR="00AD217B" w:rsidP="001C0BD6" w:rsidRDefault="00812615" w14:paraId="77D61208" w14:textId="47823EE8">
            <w:pPr>
              <w:spacing w:after="0"/>
              <w:ind w:left="20"/>
              <w:rPr>
                <w:rFonts w:asciiTheme="minorHAnsi" w:hAnsiTheme="minorHAnsi" w:cstheme="minorHAnsi"/>
              </w:rPr>
            </w:pPr>
            <w:r w:rsidRPr="00432E22">
              <w:rPr>
                <w:rFonts w:asciiTheme="minorHAnsi" w:hAnsiTheme="minorHAnsi" w:cstheme="minorHAnsi"/>
              </w:rPr>
              <w:t>To receive</w:t>
            </w:r>
            <w:r w:rsidRPr="00432E22" w:rsidR="00943E0F">
              <w:rPr>
                <w:rFonts w:asciiTheme="minorHAnsi" w:hAnsiTheme="minorHAnsi" w:cstheme="minorHAnsi"/>
              </w:rPr>
              <w:t xml:space="preserve"> </w:t>
            </w:r>
          </w:p>
          <w:p w:rsidRPr="00432E22" w:rsidR="00AD217B" w:rsidRDefault="00AD217B" w14:paraId="19F05B18" w14:textId="0FC6EE86">
            <w:pPr>
              <w:spacing w:after="0"/>
              <w:ind w:left="20"/>
              <w:jc w:val="center"/>
              <w:rPr>
                <w:rFonts w:asciiTheme="minorHAnsi" w:hAnsiTheme="minorHAnsi" w:cstheme="minorHAnsi"/>
              </w:rPr>
            </w:pPr>
          </w:p>
        </w:tc>
      </w:tr>
    </w:tbl>
    <w:p w:rsidRPr="00432E22" w:rsidR="00AD217B" w:rsidRDefault="00AD217B" w14:paraId="11877AD4" w14:textId="77777777">
      <w:pPr>
        <w:spacing w:after="0"/>
        <w:ind w:left="-1440" w:right="3"/>
        <w:rPr>
          <w:rFonts w:asciiTheme="minorHAnsi" w:hAnsiTheme="minorHAnsi" w:cstheme="minorHAnsi"/>
        </w:rPr>
      </w:pPr>
    </w:p>
    <w:tbl>
      <w:tblPr>
        <w:tblStyle w:val="TableGrid"/>
        <w:tblW w:w="9018" w:type="dxa"/>
        <w:tblInd w:w="5" w:type="dxa"/>
        <w:tblCellMar>
          <w:top w:w="48" w:type="dxa"/>
          <w:left w:w="108" w:type="dxa"/>
          <w:bottom w:w="0" w:type="dxa"/>
          <w:right w:w="92" w:type="dxa"/>
        </w:tblCellMar>
        <w:tblLook w:val="04A0" w:firstRow="1" w:lastRow="0" w:firstColumn="1" w:lastColumn="0" w:noHBand="0" w:noVBand="1"/>
      </w:tblPr>
      <w:tblGrid>
        <w:gridCol w:w="1044"/>
        <w:gridCol w:w="6049"/>
        <w:gridCol w:w="1925"/>
      </w:tblGrid>
      <w:tr w:rsidRPr="00432E22" w:rsidR="00AD217B" w:rsidTr="00F24F53" w14:paraId="6EE236FA" w14:textId="77777777">
        <w:trPr>
          <w:trHeight w:val="4459"/>
        </w:trPr>
        <w:tc>
          <w:tcPr>
            <w:tcW w:w="0" w:type="auto"/>
            <w:tcBorders>
              <w:top w:val="single" w:color="auto" w:sz="4" w:space="0"/>
              <w:left w:val="single" w:color="000000" w:sz="4" w:space="0"/>
              <w:bottom w:val="single" w:color="000000" w:sz="4" w:space="0"/>
              <w:right w:val="single" w:color="000000" w:sz="4" w:space="0"/>
            </w:tcBorders>
          </w:tcPr>
          <w:p w:rsidRPr="00432E22" w:rsidR="00AD217B" w:rsidP="00ED1883" w:rsidRDefault="00AD217B" w14:paraId="629B5466" w14:textId="77777777">
            <w:pPr>
              <w:pStyle w:val="ListParagraph"/>
              <w:numPr>
                <w:ilvl w:val="0"/>
                <w:numId w:val="1"/>
              </w:numPr>
              <w:rPr>
                <w:rFonts w:asciiTheme="minorHAnsi" w:hAnsiTheme="minorHAnsi" w:cstheme="minorHAnsi"/>
              </w:rPr>
            </w:pPr>
          </w:p>
        </w:tc>
        <w:tc>
          <w:tcPr>
            <w:tcW w:w="6049" w:type="dxa"/>
            <w:tcBorders>
              <w:top w:val="single" w:color="000000" w:sz="4" w:space="0"/>
              <w:left w:val="single" w:color="000000" w:sz="4" w:space="0"/>
              <w:bottom w:val="single" w:color="000000" w:sz="4" w:space="0"/>
              <w:right w:val="single" w:color="000000" w:sz="4" w:space="0"/>
            </w:tcBorders>
          </w:tcPr>
          <w:p w:rsidRPr="00432E22" w:rsidR="00AD217B" w:rsidRDefault="00ED1883" w14:paraId="7C01BD98" w14:textId="4630EDE6">
            <w:pPr>
              <w:spacing w:after="0"/>
              <w:rPr>
                <w:rFonts w:asciiTheme="minorHAnsi" w:hAnsiTheme="minorHAnsi" w:cstheme="minorHAnsi"/>
              </w:rPr>
            </w:pPr>
            <w:r w:rsidRPr="00432E22">
              <w:rPr>
                <w:rFonts w:asciiTheme="minorHAnsi" w:hAnsiTheme="minorHAnsi" w:cstheme="minorHAnsi"/>
                <w:b/>
              </w:rPr>
              <w:t xml:space="preserve">Tucker Drew </w:t>
            </w:r>
            <w:r w:rsidRPr="00432E22" w:rsidR="00943E0F">
              <w:rPr>
                <w:rFonts w:asciiTheme="minorHAnsi" w:hAnsiTheme="minorHAnsi" w:cstheme="minorHAnsi"/>
                <w:b/>
              </w:rPr>
              <w:t>V</w:t>
            </w:r>
            <w:r w:rsidRPr="00432E22">
              <w:rPr>
                <w:rFonts w:asciiTheme="minorHAnsi" w:hAnsiTheme="minorHAnsi" w:cstheme="minorHAnsi"/>
                <w:b/>
              </w:rPr>
              <w:t xml:space="preserve">P Access &amp; </w:t>
            </w:r>
            <w:r w:rsidRPr="00432E22" w:rsidR="00943E0F">
              <w:rPr>
                <w:rFonts w:asciiTheme="minorHAnsi" w:hAnsiTheme="minorHAnsi" w:cstheme="minorHAnsi"/>
                <w:b/>
              </w:rPr>
              <w:t xml:space="preserve">Academic </w:t>
            </w:r>
            <w:r w:rsidRPr="00432E22">
              <w:rPr>
                <w:rFonts w:asciiTheme="minorHAnsi" w:hAnsiTheme="minorHAnsi" w:cstheme="minorHAnsi"/>
                <w:b/>
              </w:rPr>
              <w:t>Affairs</w:t>
            </w:r>
            <w:r w:rsidRPr="00432E22" w:rsidR="00943E0F">
              <w:rPr>
                <w:rFonts w:asciiTheme="minorHAnsi" w:hAnsiTheme="minorHAnsi" w:cstheme="minorHAnsi"/>
                <w:b/>
              </w:rPr>
              <w:t xml:space="preserve"> </w:t>
            </w:r>
          </w:p>
          <w:p w:rsidRPr="00432E22" w:rsidR="00AD217B" w:rsidRDefault="00943E0F" w14:paraId="69D369AD" w14:textId="77777777">
            <w:pPr>
              <w:spacing w:after="0"/>
              <w:rPr>
                <w:rFonts w:asciiTheme="minorHAnsi" w:hAnsiTheme="minorHAnsi" w:cstheme="minorHAnsi"/>
              </w:rPr>
            </w:pPr>
            <w:r w:rsidRPr="00432E22">
              <w:rPr>
                <w:rFonts w:asciiTheme="minorHAnsi" w:hAnsiTheme="minorHAnsi" w:cstheme="minorHAnsi"/>
                <w:b/>
              </w:rPr>
              <w:t xml:space="preserve"> </w:t>
            </w:r>
          </w:p>
          <w:p w:rsidRPr="00432E22" w:rsidR="00F24F53" w:rsidP="00F24F53" w:rsidRDefault="00943E0F" w14:paraId="11C1A009" w14:textId="0C014E37">
            <w:pPr>
              <w:spacing w:after="0"/>
              <w:rPr>
                <w:rFonts w:asciiTheme="minorHAnsi" w:hAnsiTheme="minorHAnsi" w:cstheme="minorHAnsi"/>
              </w:rPr>
            </w:pPr>
            <w:r w:rsidRPr="00432E22">
              <w:rPr>
                <w:rFonts w:asciiTheme="minorHAnsi" w:hAnsiTheme="minorHAnsi" w:cstheme="minorHAnsi"/>
              </w:rPr>
              <w:t>In addition to</w:t>
            </w:r>
            <w:r w:rsidRPr="00432E22" w:rsidR="00F24F53">
              <w:rPr>
                <w:rFonts w:asciiTheme="minorHAnsi" w:hAnsiTheme="minorHAnsi" w:cstheme="minorHAnsi"/>
              </w:rPr>
              <w:t xml:space="preserve"> the</w:t>
            </w:r>
            <w:r w:rsidRPr="00432E22">
              <w:rPr>
                <w:rFonts w:asciiTheme="minorHAnsi" w:hAnsiTheme="minorHAnsi" w:cstheme="minorHAnsi"/>
              </w:rPr>
              <w:t xml:space="preserve"> written report, </w:t>
            </w:r>
            <w:r w:rsidRPr="00432E22" w:rsidR="00F24F53">
              <w:rPr>
                <w:rFonts w:asciiTheme="minorHAnsi" w:hAnsiTheme="minorHAnsi" w:cstheme="minorHAnsi"/>
              </w:rPr>
              <w:t>TD</w:t>
            </w:r>
            <w:r w:rsidRPr="00432E22">
              <w:rPr>
                <w:rFonts w:asciiTheme="minorHAnsi" w:hAnsiTheme="minorHAnsi" w:cstheme="minorHAnsi"/>
              </w:rPr>
              <w:t xml:space="preserve"> noted that he had been involved in </w:t>
            </w:r>
            <w:r w:rsidRPr="00432E22" w:rsidR="00F24F53">
              <w:rPr>
                <w:rFonts w:asciiTheme="minorHAnsi" w:hAnsiTheme="minorHAnsi" w:cstheme="minorHAnsi"/>
              </w:rPr>
              <w:t>developing a survey with VP Graduates and Centre for Teaching and Learning (CTL) staff on decolonizing and diversifying the curriculum, in order to gauge student perceptions on what work needs to be done in their respective courses. Plans to launch in beginning of Hilary.</w:t>
            </w:r>
          </w:p>
          <w:p w:rsidRPr="00432E22" w:rsidR="00F24F53" w:rsidRDefault="00943E0F" w14:paraId="0BD2B9BB" w14:textId="29224463">
            <w:pPr>
              <w:spacing w:after="0"/>
              <w:rPr>
                <w:rFonts w:asciiTheme="minorHAnsi" w:hAnsiTheme="minorHAnsi" w:cstheme="minorHAnsi"/>
              </w:rPr>
            </w:pPr>
            <w:r w:rsidRPr="00432E22">
              <w:rPr>
                <w:rFonts w:asciiTheme="minorHAnsi" w:hAnsiTheme="minorHAnsi" w:cstheme="minorHAnsi"/>
              </w:rPr>
              <w:t xml:space="preserve"> </w:t>
            </w:r>
          </w:p>
          <w:p w:rsidRPr="00432E22" w:rsidR="00F24F53" w:rsidP="00F24F53" w:rsidRDefault="00F24F53" w14:paraId="2CEFF27B" w14:textId="3EED6BEF">
            <w:pPr>
              <w:spacing w:after="0" w:line="239" w:lineRule="auto"/>
              <w:ind w:right="5"/>
              <w:rPr>
                <w:rFonts w:asciiTheme="minorHAnsi" w:hAnsiTheme="minorHAnsi" w:cstheme="minorHAnsi"/>
              </w:rPr>
            </w:pPr>
            <w:r w:rsidRPr="00432E22">
              <w:rPr>
                <w:rFonts w:asciiTheme="minorHAnsi" w:hAnsiTheme="minorHAnsi" w:cstheme="minorHAnsi"/>
              </w:rPr>
              <w:t>TD</w:t>
            </w:r>
            <w:r w:rsidRPr="00432E22" w:rsidR="00943E0F">
              <w:rPr>
                <w:rFonts w:asciiTheme="minorHAnsi" w:hAnsiTheme="minorHAnsi" w:cstheme="minorHAnsi"/>
              </w:rPr>
              <w:t xml:space="preserve"> stated that he had been involved in</w:t>
            </w:r>
            <w:r w:rsidRPr="00432E22">
              <w:rPr>
                <w:rFonts w:asciiTheme="minorHAnsi" w:hAnsiTheme="minorHAnsi" w:cstheme="minorHAnsi"/>
              </w:rPr>
              <w:t xml:space="preserve"> Supporting the CTL in the relaunching of Open Feedback Channel from Trinity term so students can provide feedback on their experience of taught content throughout Michaelmas</w:t>
            </w:r>
          </w:p>
          <w:p w:rsidRPr="00432E22" w:rsidR="002B5E0B" w:rsidP="00F24F53" w:rsidRDefault="002B5E0B" w14:paraId="138DC5F2" w14:textId="77777777">
            <w:pPr>
              <w:spacing w:after="0" w:line="239" w:lineRule="auto"/>
              <w:ind w:right="5"/>
              <w:rPr>
                <w:rFonts w:asciiTheme="minorHAnsi" w:hAnsiTheme="minorHAnsi" w:cstheme="minorHAnsi"/>
              </w:rPr>
            </w:pPr>
          </w:p>
          <w:p w:rsidRPr="00432E22" w:rsidR="002B5E0B" w:rsidP="002B5E0B" w:rsidRDefault="002B5E0B" w14:paraId="73F2A694" w14:textId="77777777">
            <w:pPr>
              <w:spacing w:after="0"/>
              <w:rPr>
                <w:rFonts w:asciiTheme="minorHAnsi" w:hAnsiTheme="minorHAnsi" w:cstheme="minorHAnsi"/>
              </w:rPr>
            </w:pPr>
            <w:r w:rsidRPr="00432E22">
              <w:rPr>
                <w:rFonts w:asciiTheme="minorHAnsi" w:hAnsiTheme="minorHAnsi" w:cstheme="minorHAnsi"/>
              </w:rPr>
              <w:t xml:space="preserve">Full report can be read </w:t>
            </w:r>
            <w:hyperlink w:history="1" r:id="rId9">
              <w:r w:rsidRPr="00432E22">
                <w:rPr>
                  <w:rStyle w:val="Hyperlink"/>
                  <w:rFonts w:asciiTheme="minorHAnsi" w:hAnsiTheme="minorHAnsi" w:cstheme="minorHAnsi"/>
                </w:rPr>
                <w:t>here</w:t>
              </w:r>
            </w:hyperlink>
            <w:r w:rsidRPr="00432E22">
              <w:rPr>
                <w:rFonts w:asciiTheme="minorHAnsi" w:hAnsiTheme="minorHAnsi" w:cstheme="minorHAnsi"/>
              </w:rPr>
              <w:t>.</w:t>
            </w:r>
          </w:p>
          <w:p w:rsidRPr="00432E22" w:rsidR="00AD217B" w:rsidP="00F24F53" w:rsidRDefault="00AD217B" w14:paraId="13273D7E" w14:textId="7CD5491C">
            <w:pPr>
              <w:spacing w:after="0" w:line="239" w:lineRule="auto"/>
              <w:ind w:right="5"/>
              <w:rPr>
                <w:rFonts w:asciiTheme="minorHAnsi" w:hAnsiTheme="minorHAnsi" w:cstheme="minorHAnsi"/>
              </w:rPr>
            </w:pPr>
          </w:p>
        </w:tc>
        <w:tc>
          <w:tcPr>
            <w:tcW w:w="1925" w:type="dxa"/>
            <w:tcBorders>
              <w:top w:val="single" w:color="000000" w:sz="4" w:space="0"/>
              <w:left w:val="single" w:color="000000" w:sz="4" w:space="0"/>
              <w:bottom w:val="single" w:color="000000" w:sz="4" w:space="0"/>
              <w:right w:val="single" w:color="000000" w:sz="4" w:space="0"/>
            </w:tcBorders>
          </w:tcPr>
          <w:p w:rsidRPr="00432E22" w:rsidR="00AD217B" w:rsidRDefault="00943E0F" w14:paraId="636ED76C" w14:textId="6AB415E2">
            <w:pPr>
              <w:spacing w:after="0"/>
              <w:rPr>
                <w:rFonts w:asciiTheme="minorHAnsi" w:hAnsiTheme="minorHAnsi" w:cstheme="minorHAnsi"/>
              </w:rPr>
            </w:pPr>
            <w:r w:rsidRPr="00432E22">
              <w:rPr>
                <w:rFonts w:asciiTheme="minorHAnsi" w:hAnsiTheme="minorHAnsi" w:cstheme="minorHAnsi"/>
              </w:rPr>
              <w:t xml:space="preserve"> </w:t>
            </w:r>
            <w:r w:rsidRPr="00432E22" w:rsidR="00812615">
              <w:rPr>
                <w:rFonts w:asciiTheme="minorHAnsi" w:hAnsiTheme="minorHAnsi" w:cstheme="minorHAnsi"/>
              </w:rPr>
              <w:t>To receive</w:t>
            </w:r>
          </w:p>
          <w:p w:rsidRPr="00432E22" w:rsidR="00AD217B" w:rsidRDefault="00AD217B" w14:paraId="18682864" w14:textId="495CFF9C">
            <w:pPr>
              <w:spacing w:after="0"/>
              <w:ind w:left="34"/>
              <w:jc w:val="center"/>
              <w:rPr>
                <w:rFonts w:asciiTheme="minorHAnsi" w:hAnsiTheme="minorHAnsi" w:cstheme="minorHAnsi"/>
              </w:rPr>
            </w:pPr>
          </w:p>
        </w:tc>
      </w:tr>
    </w:tbl>
    <w:p w:rsidRPr="00432E22" w:rsidR="00AD217B" w:rsidRDefault="00AD217B" w14:paraId="77640CED" w14:textId="77777777">
      <w:pPr>
        <w:spacing w:after="0"/>
        <w:ind w:left="-1440" w:right="3"/>
        <w:rPr>
          <w:rFonts w:asciiTheme="minorHAnsi" w:hAnsiTheme="minorHAnsi" w:cstheme="minorHAnsi"/>
        </w:rPr>
      </w:pPr>
    </w:p>
    <w:tbl>
      <w:tblPr>
        <w:tblStyle w:val="TableGrid"/>
        <w:tblW w:w="9018" w:type="dxa"/>
        <w:tblInd w:w="5" w:type="dxa"/>
        <w:tblCellMar>
          <w:top w:w="48" w:type="dxa"/>
          <w:left w:w="108" w:type="dxa"/>
          <w:bottom w:w="0" w:type="dxa"/>
          <w:right w:w="56" w:type="dxa"/>
        </w:tblCellMar>
        <w:tblLook w:val="04A0" w:firstRow="1" w:lastRow="0" w:firstColumn="1" w:lastColumn="0" w:noHBand="0" w:noVBand="1"/>
      </w:tblPr>
      <w:tblGrid>
        <w:gridCol w:w="1044"/>
        <w:gridCol w:w="6049"/>
        <w:gridCol w:w="1925"/>
      </w:tblGrid>
      <w:tr w:rsidRPr="00432E22" w:rsidR="00AD217B" w:rsidTr="00812615" w14:paraId="07E0F5FE" w14:textId="77777777">
        <w:trPr>
          <w:trHeight w:val="4332"/>
        </w:trPr>
        <w:tc>
          <w:tcPr>
            <w:tcW w:w="0" w:type="auto"/>
            <w:tcBorders>
              <w:top w:val="single" w:color="auto" w:sz="4" w:space="0"/>
              <w:left w:val="single" w:color="000000" w:sz="4" w:space="0"/>
              <w:bottom w:val="single" w:color="000000" w:sz="4" w:space="0"/>
              <w:right w:val="single" w:color="000000" w:sz="4" w:space="0"/>
            </w:tcBorders>
          </w:tcPr>
          <w:p w:rsidRPr="00432E22" w:rsidR="00AD217B" w:rsidP="009F62E6" w:rsidRDefault="00AD217B" w14:paraId="3C120AE4" w14:textId="77777777">
            <w:pPr>
              <w:pStyle w:val="ListParagraph"/>
              <w:numPr>
                <w:ilvl w:val="0"/>
                <w:numId w:val="1"/>
              </w:numPr>
              <w:rPr>
                <w:rFonts w:asciiTheme="minorHAnsi" w:hAnsiTheme="minorHAnsi" w:cstheme="minorHAnsi"/>
              </w:rPr>
            </w:pPr>
          </w:p>
        </w:tc>
        <w:tc>
          <w:tcPr>
            <w:tcW w:w="6049" w:type="dxa"/>
            <w:tcBorders>
              <w:top w:val="single" w:color="000000" w:sz="4" w:space="0"/>
              <w:left w:val="single" w:color="000000" w:sz="4" w:space="0"/>
              <w:bottom w:val="single" w:color="000000" w:sz="4" w:space="0"/>
              <w:right w:val="single" w:color="000000" w:sz="4" w:space="0"/>
            </w:tcBorders>
          </w:tcPr>
          <w:p w:rsidRPr="00432E22" w:rsidR="00AD217B" w:rsidRDefault="00F24F53" w14:paraId="1B389C7B" w14:textId="684342ED">
            <w:pPr>
              <w:spacing w:after="0"/>
              <w:rPr>
                <w:rFonts w:asciiTheme="minorHAnsi" w:hAnsiTheme="minorHAnsi" w:cstheme="minorHAnsi"/>
              </w:rPr>
            </w:pPr>
            <w:r w:rsidRPr="00432E22">
              <w:rPr>
                <w:rFonts w:asciiTheme="minorHAnsi" w:hAnsiTheme="minorHAnsi" w:cstheme="minorHAnsi"/>
                <w:b/>
              </w:rPr>
              <w:t xml:space="preserve">Lauren Bolz </w:t>
            </w:r>
            <w:r w:rsidRPr="00432E22" w:rsidR="00943E0F">
              <w:rPr>
                <w:rFonts w:asciiTheme="minorHAnsi" w:hAnsiTheme="minorHAnsi" w:cstheme="minorHAnsi"/>
                <w:b/>
              </w:rPr>
              <w:t xml:space="preserve">VP </w:t>
            </w:r>
            <w:r w:rsidRPr="00432E22">
              <w:rPr>
                <w:rFonts w:asciiTheme="minorHAnsi" w:hAnsiTheme="minorHAnsi" w:cstheme="minorHAnsi"/>
                <w:b/>
              </w:rPr>
              <w:t>Graduates</w:t>
            </w:r>
            <w:r w:rsidRPr="00432E22" w:rsidR="00943E0F">
              <w:rPr>
                <w:rFonts w:asciiTheme="minorHAnsi" w:hAnsiTheme="minorHAnsi" w:cstheme="minorHAnsi"/>
                <w:b/>
              </w:rPr>
              <w:t xml:space="preserve"> </w:t>
            </w:r>
          </w:p>
          <w:p w:rsidRPr="00432E22" w:rsidR="002B5E0B" w:rsidP="002B5E0B" w:rsidRDefault="002B5E0B" w14:paraId="7EA725C2" w14:textId="77777777">
            <w:pPr>
              <w:spacing w:after="0"/>
              <w:rPr>
                <w:rFonts w:asciiTheme="minorHAnsi" w:hAnsiTheme="minorHAnsi" w:cstheme="minorHAnsi"/>
              </w:rPr>
            </w:pPr>
          </w:p>
          <w:p w:rsidRPr="00432E22" w:rsidR="00F24F53" w:rsidP="002B5E0B" w:rsidRDefault="00F24F53" w14:paraId="5502BC6E" w14:textId="1E640882">
            <w:pPr>
              <w:spacing w:after="0"/>
              <w:rPr>
                <w:rFonts w:asciiTheme="minorHAnsi" w:hAnsiTheme="minorHAnsi" w:cstheme="minorHAnsi"/>
              </w:rPr>
            </w:pPr>
            <w:r w:rsidRPr="00432E22">
              <w:rPr>
                <w:rFonts w:asciiTheme="minorHAnsi" w:hAnsiTheme="minorHAnsi" w:cstheme="minorHAnsi"/>
              </w:rPr>
              <w:t>L</w:t>
            </w:r>
            <w:r w:rsidRPr="00432E22" w:rsidR="00943E0F">
              <w:rPr>
                <w:rFonts w:asciiTheme="minorHAnsi" w:hAnsiTheme="minorHAnsi" w:cstheme="minorHAnsi"/>
              </w:rPr>
              <w:t>B noted that s</w:t>
            </w:r>
            <w:r w:rsidRPr="00432E22">
              <w:rPr>
                <w:rFonts w:asciiTheme="minorHAnsi" w:hAnsiTheme="minorHAnsi" w:cstheme="minorHAnsi"/>
              </w:rPr>
              <w:t>he was developing a survey in partnership with TD (</w:t>
            </w:r>
            <w:r w:rsidRPr="00432E22">
              <w:rPr>
                <w:rFonts w:asciiTheme="minorHAnsi" w:hAnsiTheme="minorHAnsi" w:cstheme="minorHAnsi"/>
                <w:b/>
              </w:rPr>
              <w:t>VP Access &amp; Academic Affairs)</w:t>
            </w:r>
            <w:r w:rsidRPr="00432E22">
              <w:rPr>
                <w:rFonts w:asciiTheme="minorHAnsi" w:hAnsiTheme="minorHAnsi" w:cstheme="minorHAnsi"/>
              </w:rPr>
              <w:t xml:space="preserve"> and Centre for Teaching and Learning (CTL) staff on decolonizing and diversifying the curriculum, in order to gauge student perceptions on what work needs to be done in their respective courses. Plans to launch in beginning of Hilary.</w:t>
            </w:r>
          </w:p>
          <w:p w:rsidRPr="00432E22" w:rsidR="00F24F53" w:rsidRDefault="00F24F53" w14:paraId="3393BAA2" w14:textId="77777777">
            <w:pPr>
              <w:spacing w:after="0" w:line="240" w:lineRule="auto"/>
              <w:rPr>
                <w:rFonts w:asciiTheme="minorHAnsi" w:hAnsiTheme="minorHAnsi" w:cstheme="minorHAnsi"/>
              </w:rPr>
            </w:pPr>
          </w:p>
          <w:p w:rsidRPr="00432E22" w:rsidR="00812615" w:rsidRDefault="00812615" w14:paraId="32BC2B0D" w14:textId="3741200C">
            <w:pPr>
              <w:spacing w:after="0" w:line="240" w:lineRule="auto"/>
              <w:rPr>
                <w:rFonts w:asciiTheme="minorHAnsi" w:hAnsiTheme="minorHAnsi" w:cstheme="minorHAnsi"/>
              </w:rPr>
            </w:pPr>
            <w:r w:rsidRPr="00432E22">
              <w:rPr>
                <w:rFonts w:asciiTheme="minorHAnsi" w:hAnsiTheme="minorHAnsi" w:cstheme="minorHAnsi"/>
              </w:rPr>
              <w:t>LB Met with Oxford’s and Cambridge’s Centres for Teaching and Learning to discuss how to improve student staff partnerships on issues like decolonising the curriculum and anti-racism</w:t>
            </w:r>
          </w:p>
          <w:p w:rsidRPr="00432E22" w:rsidR="00812615" w:rsidRDefault="00943E0F" w14:paraId="0A7159D7" w14:textId="78E2E01A">
            <w:pPr>
              <w:spacing w:after="0" w:line="240" w:lineRule="auto"/>
              <w:rPr>
                <w:rFonts w:asciiTheme="minorHAnsi" w:hAnsiTheme="minorHAnsi" w:cstheme="minorHAnsi"/>
              </w:rPr>
            </w:pPr>
            <w:r w:rsidRPr="00432E22">
              <w:rPr>
                <w:rFonts w:asciiTheme="minorHAnsi" w:hAnsiTheme="minorHAnsi" w:cstheme="minorHAnsi"/>
              </w:rPr>
              <w:t xml:space="preserve"> </w:t>
            </w:r>
          </w:p>
          <w:p w:rsidRPr="00432E22" w:rsidR="002B5E0B" w:rsidP="002B5E0B" w:rsidRDefault="002B5E0B" w14:paraId="6779352F" w14:textId="77777777">
            <w:pPr>
              <w:spacing w:after="0" w:line="240" w:lineRule="auto"/>
              <w:rPr>
                <w:rFonts w:asciiTheme="minorHAnsi" w:hAnsiTheme="minorHAnsi" w:cstheme="minorHAnsi"/>
              </w:rPr>
            </w:pPr>
          </w:p>
          <w:p w:rsidRPr="00432E22" w:rsidR="00AD217B" w:rsidP="002B5E0B" w:rsidRDefault="002B5E0B" w14:paraId="2D072F08" w14:textId="2FFA3EA4">
            <w:pPr>
              <w:spacing w:after="0"/>
              <w:rPr>
                <w:rFonts w:asciiTheme="minorHAnsi" w:hAnsiTheme="minorHAnsi" w:cstheme="minorHAnsi"/>
              </w:rPr>
            </w:pPr>
            <w:r w:rsidRPr="00432E22">
              <w:rPr>
                <w:rFonts w:asciiTheme="minorHAnsi" w:hAnsiTheme="minorHAnsi" w:cstheme="minorHAnsi"/>
              </w:rPr>
              <w:t xml:space="preserve">Full report can be read </w:t>
            </w:r>
            <w:hyperlink w:history="1" r:id="rId10">
              <w:r w:rsidRPr="00432E22">
                <w:rPr>
                  <w:rStyle w:val="Hyperlink"/>
                  <w:rFonts w:asciiTheme="minorHAnsi" w:hAnsiTheme="minorHAnsi" w:cstheme="minorHAnsi"/>
                </w:rPr>
                <w:t>here</w:t>
              </w:r>
            </w:hyperlink>
            <w:r w:rsidRPr="00432E22">
              <w:rPr>
                <w:rFonts w:asciiTheme="minorHAnsi" w:hAnsiTheme="minorHAnsi" w:cstheme="minorHAnsi"/>
              </w:rPr>
              <w:t>.</w:t>
            </w:r>
          </w:p>
        </w:tc>
        <w:tc>
          <w:tcPr>
            <w:tcW w:w="1925" w:type="dxa"/>
            <w:tcBorders>
              <w:top w:val="single" w:color="000000" w:sz="4" w:space="0"/>
              <w:left w:val="single" w:color="000000" w:sz="4" w:space="0"/>
              <w:bottom w:val="single" w:color="000000" w:sz="4" w:space="0"/>
              <w:right w:val="single" w:color="000000" w:sz="4" w:space="0"/>
            </w:tcBorders>
          </w:tcPr>
          <w:p w:rsidRPr="00432E22" w:rsidR="00AD217B" w:rsidRDefault="00943E0F" w14:paraId="07A4029A" w14:textId="19B86382">
            <w:pPr>
              <w:spacing w:after="0"/>
              <w:rPr>
                <w:rFonts w:asciiTheme="minorHAnsi" w:hAnsiTheme="minorHAnsi" w:cstheme="minorHAnsi"/>
              </w:rPr>
            </w:pPr>
            <w:r w:rsidRPr="00432E22">
              <w:rPr>
                <w:rFonts w:asciiTheme="minorHAnsi" w:hAnsiTheme="minorHAnsi" w:cstheme="minorHAnsi"/>
              </w:rPr>
              <w:t xml:space="preserve"> </w:t>
            </w:r>
            <w:r w:rsidRPr="00432E22" w:rsidR="00812615">
              <w:rPr>
                <w:rFonts w:asciiTheme="minorHAnsi" w:hAnsiTheme="minorHAnsi" w:cstheme="minorHAnsi"/>
              </w:rPr>
              <w:t>To receive</w:t>
            </w:r>
          </w:p>
          <w:p w:rsidRPr="00432E22" w:rsidR="00812615" w:rsidP="00812615" w:rsidRDefault="00812615" w14:paraId="3A04865E" w14:textId="3B807032">
            <w:pPr>
              <w:spacing w:after="0"/>
              <w:rPr>
                <w:rFonts w:asciiTheme="minorHAnsi" w:hAnsiTheme="minorHAnsi" w:cstheme="minorHAnsi"/>
              </w:rPr>
            </w:pPr>
          </w:p>
          <w:p w:rsidRPr="00432E22" w:rsidR="00AD217B" w:rsidRDefault="00943E0F" w14:paraId="705855D0" w14:textId="58773F27">
            <w:pPr>
              <w:spacing w:after="0"/>
              <w:jc w:val="center"/>
              <w:rPr>
                <w:rFonts w:asciiTheme="minorHAnsi" w:hAnsiTheme="minorHAnsi" w:cstheme="minorHAnsi"/>
              </w:rPr>
            </w:pPr>
            <w:r w:rsidRPr="00432E22">
              <w:rPr>
                <w:rFonts w:asciiTheme="minorHAnsi" w:hAnsiTheme="minorHAnsi" w:cstheme="minorHAnsi"/>
              </w:rPr>
              <w:t xml:space="preserve">. </w:t>
            </w:r>
          </w:p>
        </w:tc>
      </w:tr>
    </w:tbl>
    <w:p w:rsidRPr="00432E22" w:rsidR="00AD217B" w:rsidRDefault="00AD217B" w14:paraId="5C49B443" w14:textId="77777777">
      <w:pPr>
        <w:spacing w:after="0"/>
        <w:ind w:left="-1440" w:right="3"/>
        <w:rPr>
          <w:rFonts w:asciiTheme="minorHAnsi" w:hAnsiTheme="minorHAnsi" w:cstheme="minorHAnsi"/>
        </w:rPr>
      </w:pPr>
    </w:p>
    <w:tbl>
      <w:tblPr>
        <w:tblStyle w:val="TableGrid"/>
        <w:tblW w:w="9018" w:type="dxa"/>
        <w:tblInd w:w="5" w:type="dxa"/>
        <w:tblCellMar>
          <w:top w:w="48" w:type="dxa"/>
          <w:left w:w="108" w:type="dxa"/>
          <w:bottom w:w="0" w:type="dxa"/>
          <w:right w:w="68" w:type="dxa"/>
        </w:tblCellMar>
        <w:tblLook w:val="04A0" w:firstRow="1" w:lastRow="0" w:firstColumn="1" w:lastColumn="0" w:noHBand="0" w:noVBand="1"/>
      </w:tblPr>
      <w:tblGrid>
        <w:gridCol w:w="1044"/>
        <w:gridCol w:w="6049"/>
        <w:gridCol w:w="1925"/>
      </w:tblGrid>
      <w:tr w:rsidRPr="00432E22" w:rsidR="00AD217B" w:rsidTr="002B5E0B" w14:paraId="748D9F96" w14:textId="77777777">
        <w:trPr>
          <w:trHeight w:val="4619"/>
        </w:trPr>
        <w:tc>
          <w:tcPr>
            <w:tcW w:w="1044" w:type="dxa"/>
            <w:tcBorders>
              <w:top w:val="single" w:color="000000" w:sz="4" w:space="0"/>
              <w:left w:val="single" w:color="000000" w:sz="4" w:space="0"/>
              <w:bottom w:val="single" w:color="auto" w:sz="4" w:space="0"/>
              <w:right w:val="single" w:color="000000" w:sz="4" w:space="0"/>
            </w:tcBorders>
          </w:tcPr>
          <w:p w:rsidRPr="00432E22" w:rsidR="00AD217B" w:rsidP="009F62E6" w:rsidRDefault="00AD217B" w14:paraId="129567E0" w14:textId="77777777">
            <w:pPr>
              <w:pStyle w:val="ListParagraph"/>
              <w:numPr>
                <w:ilvl w:val="0"/>
                <w:numId w:val="1"/>
              </w:numPr>
              <w:rPr>
                <w:rFonts w:asciiTheme="minorHAnsi" w:hAnsiTheme="minorHAnsi" w:cstheme="minorHAnsi"/>
              </w:rPr>
            </w:pPr>
          </w:p>
        </w:tc>
        <w:tc>
          <w:tcPr>
            <w:tcW w:w="6049" w:type="dxa"/>
            <w:tcBorders>
              <w:top w:val="single" w:color="000000" w:sz="4" w:space="0"/>
              <w:left w:val="single" w:color="000000" w:sz="4" w:space="0"/>
              <w:bottom w:val="single" w:color="auto" w:sz="4" w:space="0"/>
              <w:right w:val="single" w:color="000000" w:sz="4" w:space="0"/>
            </w:tcBorders>
          </w:tcPr>
          <w:p w:rsidRPr="00432E22" w:rsidR="00AD217B" w:rsidRDefault="00812615" w14:paraId="08BEC7AE" w14:textId="7A3AED79">
            <w:pPr>
              <w:spacing w:after="0"/>
              <w:rPr>
                <w:rFonts w:asciiTheme="minorHAnsi" w:hAnsiTheme="minorHAnsi" w:cstheme="minorHAnsi"/>
              </w:rPr>
            </w:pPr>
            <w:r w:rsidRPr="00432E22">
              <w:rPr>
                <w:rFonts w:asciiTheme="minorHAnsi" w:hAnsiTheme="minorHAnsi" w:cstheme="minorHAnsi"/>
                <w:b/>
              </w:rPr>
              <w:t>Amelia</w:t>
            </w:r>
            <w:r w:rsidRPr="00432E22" w:rsidR="00DD7099">
              <w:rPr>
                <w:rFonts w:asciiTheme="minorHAnsi" w:hAnsiTheme="minorHAnsi" w:cstheme="minorHAnsi"/>
                <w:b/>
              </w:rPr>
              <w:t xml:space="preserve"> Holt</w:t>
            </w:r>
            <w:r w:rsidRPr="00432E22">
              <w:rPr>
                <w:rFonts w:asciiTheme="minorHAnsi" w:hAnsiTheme="minorHAnsi" w:cstheme="minorHAnsi"/>
                <w:b/>
              </w:rPr>
              <w:t xml:space="preserve"> </w:t>
            </w:r>
            <w:r w:rsidRPr="00432E22" w:rsidR="00943E0F">
              <w:rPr>
                <w:rFonts w:asciiTheme="minorHAnsi" w:hAnsiTheme="minorHAnsi" w:cstheme="minorHAnsi"/>
                <w:b/>
              </w:rPr>
              <w:t xml:space="preserve">VP Welfare </w:t>
            </w:r>
            <w:r w:rsidRPr="00432E22" w:rsidR="00C41ECE">
              <w:rPr>
                <w:rFonts w:asciiTheme="minorHAnsi" w:hAnsiTheme="minorHAnsi" w:cstheme="minorHAnsi"/>
                <w:b/>
              </w:rPr>
              <w:t xml:space="preserve">&amp; Equal Opportunities </w:t>
            </w:r>
          </w:p>
          <w:p w:rsidRPr="00432E22" w:rsidR="002B5E0B" w:rsidRDefault="002B5E0B" w14:paraId="7B2976C8" w14:textId="77777777">
            <w:pPr>
              <w:spacing w:after="0"/>
              <w:rPr>
                <w:rFonts w:asciiTheme="minorHAnsi" w:hAnsiTheme="minorHAnsi" w:cstheme="minorHAnsi"/>
              </w:rPr>
            </w:pPr>
          </w:p>
          <w:p w:rsidRPr="00432E22" w:rsidR="00DD7099" w:rsidRDefault="00DD7099" w14:paraId="292F88EC" w14:textId="20AF2BA1">
            <w:pPr>
              <w:spacing w:after="0"/>
              <w:rPr>
                <w:rFonts w:asciiTheme="minorHAnsi" w:hAnsiTheme="minorHAnsi" w:cstheme="minorHAnsi"/>
              </w:rPr>
            </w:pPr>
            <w:r w:rsidRPr="00432E22">
              <w:rPr>
                <w:rFonts w:asciiTheme="minorHAnsi" w:hAnsiTheme="minorHAnsi" w:cstheme="minorHAnsi"/>
              </w:rPr>
              <w:t>In addition to the written report, AH states that she</w:t>
            </w:r>
            <w:r w:rsidRPr="00432E22">
              <w:rPr>
                <w:rFonts w:asciiTheme="minorHAnsi" w:hAnsiTheme="minorHAnsi" w:eastAsiaTheme="minorEastAsia" w:cstheme="minorHAnsi"/>
              </w:rPr>
              <w:t xml:space="preserve"> met with JCR and MCR welfare reps to discuss their concerns for the coming term. </w:t>
            </w:r>
          </w:p>
          <w:p w:rsidRPr="00432E22" w:rsidR="00DD7099" w:rsidRDefault="00DD7099" w14:paraId="0859E9C9" w14:textId="77777777">
            <w:pPr>
              <w:spacing w:after="0"/>
              <w:rPr>
                <w:rFonts w:asciiTheme="minorHAnsi" w:hAnsiTheme="minorHAnsi" w:eastAsiaTheme="minorEastAsia" w:cstheme="minorHAnsi"/>
              </w:rPr>
            </w:pPr>
          </w:p>
          <w:p w:rsidRPr="00432E22" w:rsidR="00AD217B" w:rsidRDefault="00DD7099" w14:paraId="4E41B5D0" w14:textId="58D6809C">
            <w:pPr>
              <w:spacing w:after="0"/>
              <w:rPr>
                <w:rFonts w:asciiTheme="minorHAnsi" w:hAnsiTheme="minorHAnsi" w:eastAsiaTheme="minorEastAsia" w:cstheme="minorHAnsi"/>
              </w:rPr>
            </w:pPr>
            <w:r w:rsidRPr="00432E22">
              <w:rPr>
                <w:rFonts w:asciiTheme="minorHAnsi" w:hAnsiTheme="minorHAnsi" w:eastAsiaTheme="minorEastAsia" w:cstheme="minorHAnsi"/>
              </w:rPr>
              <w:t xml:space="preserve">AH is in the process of organising </w:t>
            </w:r>
            <w:proofErr w:type="spellStart"/>
            <w:r w:rsidRPr="00432E22">
              <w:rPr>
                <w:rFonts w:asciiTheme="minorHAnsi" w:hAnsiTheme="minorHAnsi" w:eastAsiaTheme="minorEastAsia" w:cstheme="minorHAnsi"/>
              </w:rPr>
              <w:t>WelfComm</w:t>
            </w:r>
            <w:proofErr w:type="spellEnd"/>
            <w:r w:rsidRPr="00432E22">
              <w:rPr>
                <w:rFonts w:asciiTheme="minorHAnsi" w:hAnsiTheme="minorHAnsi" w:eastAsiaTheme="minorEastAsia" w:cstheme="minorHAnsi"/>
              </w:rPr>
              <w:t xml:space="preserve"> to meet twice this term and planning a series of informal drop ins for welfare reps to come and speak to me if they need to.</w:t>
            </w:r>
          </w:p>
          <w:p w:rsidRPr="00432E22" w:rsidR="00AD217B" w:rsidRDefault="00AD217B" w14:paraId="04EA4E3F" w14:textId="3A94EA14">
            <w:pPr>
              <w:spacing w:after="0"/>
              <w:rPr>
                <w:rFonts w:asciiTheme="minorHAnsi" w:hAnsiTheme="minorHAnsi" w:cstheme="minorHAnsi"/>
              </w:rPr>
            </w:pPr>
          </w:p>
          <w:p w:rsidRPr="00432E22" w:rsidR="00AD217B" w:rsidP="009F62E6" w:rsidRDefault="00DD7099" w14:paraId="53858ED3" w14:textId="77777777">
            <w:pPr>
              <w:spacing w:after="0" w:line="240" w:lineRule="auto"/>
              <w:ind w:left="-10"/>
              <w:rPr>
                <w:rFonts w:asciiTheme="minorHAnsi" w:hAnsiTheme="minorHAnsi" w:eastAsiaTheme="minorEastAsia" w:cstheme="minorHAnsi"/>
              </w:rPr>
            </w:pPr>
            <w:r w:rsidRPr="00432E22">
              <w:rPr>
                <w:rFonts w:asciiTheme="minorHAnsi" w:hAnsiTheme="minorHAnsi" w:cstheme="minorHAnsi"/>
              </w:rPr>
              <w:t>A</w:t>
            </w:r>
            <w:r w:rsidRPr="00432E22" w:rsidR="00943E0F">
              <w:rPr>
                <w:rFonts w:asciiTheme="minorHAnsi" w:hAnsiTheme="minorHAnsi" w:cstheme="minorHAnsi"/>
              </w:rPr>
              <w:t xml:space="preserve">H </w:t>
            </w:r>
            <w:r w:rsidRPr="00432E22">
              <w:rPr>
                <w:rFonts w:asciiTheme="minorHAnsi" w:hAnsiTheme="minorHAnsi" w:cstheme="minorHAnsi"/>
              </w:rPr>
              <w:t>noted that sh</w:t>
            </w:r>
            <w:r w:rsidRPr="00432E22" w:rsidR="009F62E6">
              <w:rPr>
                <w:rFonts w:asciiTheme="minorHAnsi" w:hAnsiTheme="minorHAnsi" w:cstheme="minorHAnsi"/>
              </w:rPr>
              <w:t>e has d</w:t>
            </w:r>
            <w:r w:rsidRPr="00432E22">
              <w:rPr>
                <w:rFonts w:asciiTheme="minorHAnsi" w:hAnsiTheme="minorHAnsi" w:eastAsiaTheme="minorEastAsia" w:cstheme="minorHAnsi"/>
              </w:rPr>
              <w:t>iscussed the face coverings policy and digital accessibility in relation to remote learning</w:t>
            </w:r>
            <w:r w:rsidRPr="00432E22" w:rsidR="009F62E6">
              <w:rPr>
                <w:rFonts w:asciiTheme="minorHAnsi" w:hAnsiTheme="minorHAnsi" w:eastAsiaTheme="minorEastAsia" w:cstheme="minorHAnsi"/>
              </w:rPr>
              <w:t xml:space="preserve"> and her Disability sub-group</w:t>
            </w:r>
          </w:p>
          <w:p w:rsidRPr="00432E22" w:rsidR="002B5E0B" w:rsidP="009F62E6" w:rsidRDefault="002B5E0B" w14:paraId="3273B8D6" w14:textId="77777777">
            <w:pPr>
              <w:spacing w:after="0" w:line="240" w:lineRule="auto"/>
              <w:ind w:left="-10"/>
              <w:rPr>
                <w:rFonts w:asciiTheme="minorHAnsi" w:hAnsiTheme="minorHAnsi" w:eastAsiaTheme="minorEastAsia" w:cstheme="minorHAnsi"/>
              </w:rPr>
            </w:pPr>
          </w:p>
          <w:p w:rsidRPr="00432E22" w:rsidR="002B5E0B" w:rsidP="002B5E0B" w:rsidRDefault="002B5E0B" w14:paraId="1C86BAD1" w14:textId="77777777">
            <w:pPr>
              <w:spacing w:after="0" w:line="240" w:lineRule="auto"/>
              <w:rPr>
                <w:rFonts w:asciiTheme="minorHAnsi" w:hAnsiTheme="minorHAnsi" w:cstheme="minorHAnsi"/>
              </w:rPr>
            </w:pPr>
          </w:p>
          <w:p w:rsidRPr="00432E22" w:rsidR="002B5E0B" w:rsidP="002B5E0B" w:rsidRDefault="002B5E0B" w14:paraId="6FD173D9" w14:textId="6FA5A6A0">
            <w:pPr>
              <w:spacing w:after="0"/>
              <w:rPr>
                <w:rFonts w:asciiTheme="minorHAnsi" w:hAnsiTheme="minorHAnsi" w:cstheme="minorHAnsi"/>
              </w:rPr>
            </w:pPr>
            <w:r w:rsidRPr="00432E22">
              <w:rPr>
                <w:rFonts w:asciiTheme="minorHAnsi" w:hAnsiTheme="minorHAnsi" w:cstheme="minorHAnsi"/>
              </w:rPr>
              <w:t xml:space="preserve">Full report can be read </w:t>
            </w:r>
            <w:hyperlink w:history="1" r:id="rId11">
              <w:r w:rsidRPr="00432E22">
                <w:rPr>
                  <w:rStyle w:val="Hyperlink"/>
                  <w:rFonts w:asciiTheme="minorHAnsi" w:hAnsiTheme="minorHAnsi" w:cstheme="minorHAnsi"/>
                </w:rPr>
                <w:t>here</w:t>
              </w:r>
            </w:hyperlink>
            <w:r w:rsidRPr="00432E22">
              <w:rPr>
                <w:rFonts w:asciiTheme="minorHAnsi" w:hAnsiTheme="minorHAnsi" w:cstheme="minorHAnsi"/>
              </w:rPr>
              <w:t>.</w:t>
            </w:r>
          </w:p>
        </w:tc>
        <w:tc>
          <w:tcPr>
            <w:tcW w:w="1925" w:type="dxa"/>
            <w:tcBorders>
              <w:top w:val="single" w:color="000000" w:sz="4" w:space="0"/>
              <w:left w:val="single" w:color="000000" w:sz="4" w:space="0"/>
              <w:bottom w:val="single" w:color="auto" w:sz="4" w:space="0"/>
              <w:right w:val="single" w:color="000000" w:sz="4" w:space="0"/>
            </w:tcBorders>
          </w:tcPr>
          <w:p w:rsidRPr="00432E22" w:rsidR="009F62E6" w:rsidP="009F62E6" w:rsidRDefault="009F62E6" w14:paraId="46195E4B" w14:textId="77777777">
            <w:pPr>
              <w:spacing w:after="0"/>
              <w:rPr>
                <w:rFonts w:asciiTheme="minorHAnsi" w:hAnsiTheme="minorHAnsi" w:cstheme="minorHAnsi"/>
              </w:rPr>
            </w:pPr>
            <w:r w:rsidRPr="00432E22">
              <w:rPr>
                <w:rFonts w:asciiTheme="minorHAnsi" w:hAnsiTheme="minorHAnsi" w:cstheme="minorHAnsi"/>
              </w:rPr>
              <w:t>To receive</w:t>
            </w:r>
          </w:p>
          <w:p w:rsidRPr="00432E22" w:rsidR="00AD217B" w:rsidRDefault="00AD217B" w14:paraId="51563DCC" w14:textId="4C572453">
            <w:pPr>
              <w:spacing w:after="0"/>
              <w:jc w:val="center"/>
              <w:rPr>
                <w:rFonts w:asciiTheme="minorHAnsi" w:hAnsiTheme="minorHAnsi" w:cstheme="minorHAnsi"/>
              </w:rPr>
            </w:pPr>
          </w:p>
        </w:tc>
      </w:tr>
      <w:tr w:rsidRPr="00432E22" w:rsidR="009F62E6" w:rsidTr="009F62E6" w14:paraId="644D26CC" w14:textId="77777777">
        <w:trPr>
          <w:trHeight w:val="1830"/>
        </w:trPr>
        <w:tc>
          <w:tcPr>
            <w:tcW w:w="1044" w:type="dxa"/>
            <w:tcBorders>
              <w:top w:val="single" w:color="auto" w:sz="4" w:space="0"/>
              <w:left w:val="single" w:color="000000" w:sz="4" w:space="0"/>
              <w:bottom w:val="single" w:color="auto" w:sz="4" w:space="0"/>
              <w:right w:val="single" w:color="000000" w:sz="4" w:space="0"/>
            </w:tcBorders>
          </w:tcPr>
          <w:p w:rsidRPr="00432E22" w:rsidR="009F62E6" w:rsidP="009F62E6" w:rsidRDefault="009F62E6" w14:paraId="769EFFFE" w14:textId="77777777">
            <w:pPr>
              <w:pStyle w:val="ListParagraph"/>
              <w:numPr>
                <w:ilvl w:val="0"/>
                <w:numId w:val="1"/>
              </w:numPr>
              <w:rPr>
                <w:rFonts w:asciiTheme="minorHAnsi" w:hAnsiTheme="minorHAnsi" w:cstheme="minorHAnsi"/>
              </w:rPr>
            </w:pPr>
          </w:p>
        </w:tc>
        <w:tc>
          <w:tcPr>
            <w:tcW w:w="6049" w:type="dxa"/>
            <w:tcBorders>
              <w:top w:val="single" w:color="auto" w:sz="4" w:space="0"/>
              <w:left w:val="single" w:color="000000" w:sz="4" w:space="0"/>
              <w:bottom w:val="single" w:color="auto" w:sz="4" w:space="0"/>
              <w:right w:val="single" w:color="000000" w:sz="4" w:space="0"/>
            </w:tcBorders>
          </w:tcPr>
          <w:p w:rsidRPr="00432E22" w:rsidR="009F62E6" w:rsidP="009F62E6" w:rsidRDefault="00C41ECE" w14:paraId="5FF08E1F" w14:textId="77777777">
            <w:pPr>
              <w:spacing w:after="0" w:line="240" w:lineRule="auto"/>
              <w:ind w:left="-10"/>
              <w:rPr>
                <w:rFonts w:asciiTheme="minorHAnsi" w:hAnsiTheme="minorHAnsi" w:cstheme="minorHAnsi"/>
                <w:b/>
                <w:bCs/>
              </w:rPr>
            </w:pPr>
            <w:r w:rsidRPr="00432E22">
              <w:rPr>
                <w:rFonts w:asciiTheme="minorHAnsi" w:hAnsiTheme="minorHAnsi" w:cstheme="minorHAnsi"/>
                <w:b/>
                <w:bCs/>
              </w:rPr>
              <w:t>Alex Foley, VP Women</w:t>
            </w:r>
          </w:p>
          <w:p w:rsidRPr="00432E22" w:rsidR="00C41ECE" w:rsidP="00C41ECE" w:rsidRDefault="00C41ECE" w14:paraId="284C8EE4" w14:textId="77777777">
            <w:pPr>
              <w:spacing w:after="0"/>
              <w:rPr>
                <w:rFonts w:asciiTheme="minorHAnsi" w:hAnsiTheme="minorHAnsi" w:cstheme="minorHAnsi"/>
              </w:rPr>
            </w:pPr>
          </w:p>
          <w:p w:rsidRPr="00432E22" w:rsidR="00C41ECE" w:rsidP="002B5E0B" w:rsidRDefault="00C41ECE" w14:paraId="69ABCDF3" w14:textId="1234210F">
            <w:pPr>
              <w:spacing w:after="0" w:line="240" w:lineRule="auto"/>
              <w:rPr>
                <w:rFonts w:asciiTheme="minorHAnsi" w:hAnsiTheme="minorHAnsi" w:cstheme="minorHAnsi"/>
              </w:rPr>
            </w:pPr>
            <w:r w:rsidRPr="00432E22">
              <w:rPr>
                <w:rFonts w:asciiTheme="minorHAnsi" w:hAnsiTheme="minorHAnsi" w:cstheme="minorHAnsi"/>
              </w:rPr>
              <w:t>AF informed the group that they received CUREC Ethics Approval for putting out a survey on students’ previous sexual health education experiences in order to better tailor the content of the resource they are putting together. AF has been approaching potential outside experts and putting together a list of speakers.</w:t>
            </w:r>
          </w:p>
          <w:p w:rsidRPr="00432E22" w:rsidR="002B5E0B" w:rsidP="002B5E0B" w:rsidRDefault="002B5E0B" w14:paraId="74E4F1B8" w14:textId="77777777">
            <w:pPr>
              <w:spacing w:after="0" w:line="240" w:lineRule="auto"/>
              <w:rPr>
                <w:rFonts w:asciiTheme="minorHAnsi" w:hAnsiTheme="minorHAnsi" w:cstheme="minorHAnsi"/>
              </w:rPr>
            </w:pPr>
          </w:p>
          <w:p w:rsidRPr="00432E22" w:rsidR="002B5E0B" w:rsidP="002B5E0B" w:rsidRDefault="002B5E0B" w14:paraId="4CCFA65D" w14:textId="40F62FE7">
            <w:pPr>
              <w:spacing w:after="0"/>
              <w:rPr>
                <w:rFonts w:asciiTheme="minorHAnsi" w:hAnsiTheme="minorHAnsi" w:cstheme="minorHAnsi"/>
              </w:rPr>
            </w:pPr>
            <w:r w:rsidRPr="00432E22">
              <w:rPr>
                <w:rFonts w:asciiTheme="minorHAnsi" w:hAnsiTheme="minorHAnsi" w:cstheme="minorHAnsi"/>
              </w:rPr>
              <w:t xml:space="preserve">Full report can be read </w:t>
            </w:r>
            <w:hyperlink w:history="1" r:id="rId12">
              <w:r w:rsidRPr="00432E22">
                <w:rPr>
                  <w:rStyle w:val="Hyperlink"/>
                  <w:rFonts w:asciiTheme="minorHAnsi" w:hAnsiTheme="minorHAnsi" w:cstheme="minorHAnsi"/>
                </w:rPr>
                <w:t>here</w:t>
              </w:r>
            </w:hyperlink>
            <w:r w:rsidRPr="00432E22">
              <w:rPr>
                <w:rFonts w:asciiTheme="minorHAnsi" w:hAnsiTheme="minorHAnsi" w:cstheme="minorHAnsi"/>
              </w:rPr>
              <w:t>.</w:t>
            </w:r>
          </w:p>
        </w:tc>
        <w:tc>
          <w:tcPr>
            <w:tcW w:w="1925" w:type="dxa"/>
            <w:tcBorders>
              <w:top w:val="single" w:color="auto" w:sz="4" w:space="0"/>
              <w:left w:val="single" w:color="000000" w:sz="4" w:space="0"/>
              <w:bottom w:val="single" w:color="auto" w:sz="4" w:space="0"/>
              <w:right w:val="single" w:color="000000" w:sz="4" w:space="0"/>
            </w:tcBorders>
          </w:tcPr>
          <w:p w:rsidRPr="00432E22" w:rsidR="009F62E6" w:rsidP="001C0BD6" w:rsidRDefault="001C0BD6" w14:paraId="552E17A0" w14:textId="75FE4232">
            <w:pPr>
              <w:spacing w:after="0"/>
              <w:rPr>
                <w:rFonts w:asciiTheme="minorHAnsi" w:hAnsiTheme="minorHAnsi" w:cstheme="minorHAnsi"/>
              </w:rPr>
            </w:pPr>
            <w:r w:rsidRPr="00432E22">
              <w:rPr>
                <w:rFonts w:asciiTheme="minorHAnsi" w:hAnsiTheme="minorHAnsi" w:cstheme="minorHAnsi"/>
              </w:rPr>
              <w:t xml:space="preserve">To receive  </w:t>
            </w:r>
          </w:p>
        </w:tc>
      </w:tr>
      <w:tr w:rsidRPr="00432E22" w:rsidR="009F62E6" w:rsidTr="009F62E6" w14:paraId="6C295A24" w14:textId="77777777">
        <w:trPr>
          <w:trHeight w:val="780"/>
        </w:trPr>
        <w:tc>
          <w:tcPr>
            <w:tcW w:w="1044" w:type="dxa"/>
            <w:tcBorders>
              <w:top w:val="single" w:color="auto" w:sz="4" w:space="0"/>
              <w:left w:val="single" w:color="000000" w:sz="4" w:space="0"/>
              <w:bottom w:val="single" w:color="auto" w:sz="4" w:space="0"/>
              <w:right w:val="single" w:color="000000" w:sz="4" w:space="0"/>
            </w:tcBorders>
          </w:tcPr>
          <w:p w:rsidRPr="00432E22" w:rsidR="009F62E6" w:rsidP="009F62E6" w:rsidRDefault="009F62E6" w14:paraId="41215434" w14:textId="77777777">
            <w:pPr>
              <w:pStyle w:val="ListParagraph"/>
              <w:numPr>
                <w:ilvl w:val="0"/>
                <w:numId w:val="1"/>
              </w:numPr>
              <w:rPr>
                <w:rFonts w:asciiTheme="minorHAnsi" w:hAnsiTheme="minorHAnsi" w:cstheme="minorHAnsi"/>
              </w:rPr>
            </w:pPr>
          </w:p>
        </w:tc>
        <w:tc>
          <w:tcPr>
            <w:tcW w:w="6049" w:type="dxa"/>
            <w:tcBorders>
              <w:top w:val="single" w:color="auto" w:sz="4" w:space="0"/>
              <w:left w:val="single" w:color="000000" w:sz="4" w:space="0"/>
              <w:bottom w:val="single" w:color="auto" w:sz="4" w:space="0"/>
              <w:right w:val="single" w:color="000000" w:sz="4" w:space="0"/>
            </w:tcBorders>
          </w:tcPr>
          <w:p w:rsidRPr="00432E22" w:rsidR="009F62E6" w:rsidP="009F62E6" w:rsidRDefault="00C41ECE" w14:paraId="5F58B743" w14:textId="77777777">
            <w:pPr>
              <w:spacing w:after="0" w:line="240" w:lineRule="auto"/>
              <w:ind w:left="-10"/>
              <w:rPr>
                <w:rFonts w:asciiTheme="minorHAnsi" w:hAnsiTheme="minorHAnsi" w:cstheme="minorHAnsi"/>
                <w:b/>
              </w:rPr>
            </w:pPr>
            <w:r w:rsidRPr="00432E22">
              <w:rPr>
                <w:rFonts w:asciiTheme="minorHAnsi" w:hAnsiTheme="minorHAnsi" w:cstheme="minorHAnsi"/>
                <w:b/>
              </w:rPr>
              <w:t xml:space="preserve">Ben Farmer VP Charities and Community </w:t>
            </w:r>
          </w:p>
          <w:p w:rsidRPr="00432E22" w:rsidR="00C41ECE" w:rsidP="009F62E6" w:rsidRDefault="00C41ECE" w14:paraId="42155ECC" w14:textId="77777777">
            <w:pPr>
              <w:spacing w:after="0" w:line="240" w:lineRule="auto"/>
              <w:ind w:left="-10"/>
              <w:rPr>
                <w:rFonts w:asciiTheme="minorHAnsi" w:hAnsiTheme="minorHAnsi" w:cstheme="minorHAnsi"/>
                <w:b/>
              </w:rPr>
            </w:pPr>
          </w:p>
          <w:p w:rsidRPr="00432E22" w:rsidR="00C41ECE" w:rsidP="00C41ECE" w:rsidRDefault="002B5E0B" w14:paraId="7B320E70" w14:textId="246A7A84">
            <w:pPr>
              <w:spacing w:after="0"/>
              <w:rPr>
                <w:rFonts w:asciiTheme="minorHAnsi" w:hAnsiTheme="minorHAnsi" w:cstheme="minorHAnsi"/>
              </w:rPr>
            </w:pPr>
            <w:r w:rsidRPr="00432E22">
              <w:rPr>
                <w:rFonts w:asciiTheme="minorHAnsi" w:hAnsiTheme="minorHAnsi" w:cstheme="minorHAnsi"/>
              </w:rPr>
              <w:t xml:space="preserve">BF Informed the group of his involvement in writing the  SECG guidance for events (over 209 clicks) and delivered training to students on delivering student events in a </w:t>
            </w:r>
            <w:proofErr w:type="spellStart"/>
            <w:r w:rsidRPr="00432E22">
              <w:rPr>
                <w:rFonts w:asciiTheme="minorHAnsi" w:hAnsiTheme="minorHAnsi" w:cstheme="minorHAnsi"/>
              </w:rPr>
              <w:t>covid</w:t>
            </w:r>
            <w:proofErr w:type="spellEnd"/>
            <w:r w:rsidRPr="00432E22">
              <w:rPr>
                <w:rFonts w:asciiTheme="minorHAnsi" w:hAnsiTheme="minorHAnsi" w:cstheme="minorHAnsi"/>
              </w:rPr>
              <w:t xml:space="preserve"> world (over 100 attendees)</w:t>
            </w:r>
          </w:p>
          <w:p w:rsidRPr="00432E22" w:rsidR="002B5E0B" w:rsidP="00C41ECE" w:rsidRDefault="002B5E0B" w14:paraId="23EAEC4D" w14:textId="0678115B">
            <w:pPr>
              <w:spacing w:after="0"/>
              <w:rPr>
                <w:rFonts w:asciiTheme="minorHAnsi" w:hAnsiTheme="minorHAnsi" w:cstheme="minorHAnsi"/>
              </w:rPr>
            </w:pPr>
          </w:p>
          <w:p w:rsidRPr="00432E22" w:rsidR="002B5E0B" w:rsidP="002B5E0B" w:rsidRDefault="002B5E0B" w14:paraId="6781C27A" w14:textId="5AA794A4">
            <w:pPr>
              <w:spacing w:after="0" w:line="256" w:lineRule="auto"/>
              <w:rPr>
                <w:rFonts w:asciiTheme="minorHAnsi" w:hAnsiTheme="minorHAnsi" w:cstheme="minorHAnsi"/>
              </w:rPr>
            </w:pPr>
            <w:r w:rsidRPr="00432E22">
              <w:rPr>
                <w:rFonts w:asciiTheme="minorHAnsi" w:hAnsiTheme="minorHAnsi" w:cstheme="minorHAnsi"/>
              </w:rPr>
              <w:lastRenderedPageBreak/>
              <w:t>In addition to the written and video report, BF highlights the success of the 1</w:t>
            </w:r>
            <w:r w:rsidRPr="00432E22">
              <w:rPr>
                <w:rFonts w:asciiTheme="minorHAnsi" w:hAnsiTheme="minorHAnsi" w:cstheme="minorHAnsi"/>
                <w:vertAlign w:val="superscript"/>
              </w:rPr>
              <w:t>st</w:t>
            </w:r>
            <w:r w:rsidRPr="00432E22">
              <w:rPr>
                <w:rFonts w:asciiTheme="minorHAnsi" w:hAnsiTheme="minorHAnsi" w:cstheme="minorHAnsi"/>
              </w:rPr>
              <w:t xml:space="preserve"> virtual freshers with </w:t>
            </w:r>
          </w:p>
          <w:p w:rsidRPr="00432E22" w:rsidR="002B5E0B" w:rsidP="002B5E0B" w:rsidRDefault="002B5E0B" w14:paraId="780EAC0B" w14:textId="77777777">
            <w:pPr>
              <w:spacing w:after="0" w:line="256" w:lineRule="auto"/>
              <w:rPr>
                <w:rFonts w:asciiTheme="minorHAnsi" w:hAnsiTheme="minorHAnsi" w:cstheme="minorHAnsi"/>
              </w:rPr>
            </w:pPr>
            <w:r w:rsidRPr="00432E22">
              <w:rPr>
                <w:rFonts w:asciiTheme="minorHAnsi" w:hAnsiTheme="minorHAnsi" w:cstheme="minorHAnsi"/>
              </w:rPr>
              <w:t>7800 attendees, 264,000 individual stall visits</w:t>
            </w:r>
          </w:p>
          <w:p w:rsidRPr="00432E22" w:rsidR="00C41ECE" w:rsidP="002B5E0B" w:rsidRDefault="002B5E0B" w14:paraId="3CE0A94E" w14:textId="77777777">
            <w:pPr>
              <w:spacing w:after="0"/>
              <w:rPr>
                <w:rFonts w:asciiTheme="minorHAnsi" w:hAnsiTheme="minorHAnsi" w:cstheme="minorHAnsi"/>
              </w:rPr>
            </w:pPr>
            <w:r w:rsidRPr="00432E22">
              <w:rPr>
                <w:rFonts w:asciiTheme="minorHAnsi" w:hAnsiTheme="minorHAnsi" w:cstheme="minorHAnsi"/>
              </w:rPr>
              <w:t>BF, Co-produced 10 live events on the day which had a total of 1300 attendees.</w:t>
            </w:r>
          </w:p>
          <w:p w:rsidRPr="00432E22" w:rsidR="002B5E0B" w:rsidP="002B5E0B" w:rsidRDefault="002B5E0B" w14:paraId="54E60293" w14:textId="77777777">
            <w:pPr>
              <w:spacing w:after="0"/>
              <w:rPr>
                <w:rFonts w:asciiTheme="minorHAnsi" w:hAnsiTheme="minorHAnsi" w:cstheme="minorHAnsi"/>
              </w:rPr>
            </w:pPr>
          </w:p>
          <w:p w:rsidRPr="00432E22" w:rsidR="002B5E0B" w:rsidP="002B5E0B" w:rsidRDefault="002B5E0B" w14:paraId="16FDA2E3" w14:textId="77777777">
            <w:pPr>
              <w:spacing w:after="0"/>
              <w:rPr>
                <w:rFonts w:asciiTheme="minorHAnsi" w:hAnsiTheme="minorHAnsi" w:cstheme="minorHAnsi"/>
              </w:rPr>
            </w:pPr>
            <w:r w:rsidRPr="00432E22">
              <w:rPr>
                <w:rFonts w:asciiTheme="minorHAnsi" w:hAnsiTheme="minorHAnsi" w:cstheme="minorHAnsi"/>
              </w:rPr>
              <w:t xml:space="preserve">Full report can be read </w:t>
            </w:r>
            <w:hyperlink w:history="1" r:id="rId13">
              <w:r w:rsidRPr="00432E22">
                <w:rPr>
                  <w:rStyle w:val="Hyperlink"/>
                  <w:rFonts w:asciiTheme="minorHAnsi" w:hAnsiTheme="minorHAnsi" w:cstheme="minorHAnsi"/>
                </w:rPr>
                <w:t>here</w:t>
              </w:r>
            </w:hyperlink>
            <w:r w:rsidRPr="00432E22">
              <w:rPr>
                <w:rFonts w:asciiTheme="minorHAnsi" w:hAnsiTheme="minorHAnsi" w:cstheme="minorHAnsi"/>
              </w:rPr>
              <w:t>.</w:t>
            </w:r>
          </w:p>
          <w:p w:rsidRPr="00432E22" w:rsidR="002B5E0B" w:rsidP="002B5E0B" w:rsidRDefault="002B5E0B" w14:paraId="36A836D1" w14:textId="3F987A6C">
            <w:pPr>
              <w:spacing w:after="0"/>
              <w:rPr>
                <w:rFonts w:asciiTheme="minorHAnsi" w:hAnsiTheme="minorHAnsi" w:cstheme="minorHAnsi"/>
              </w:rPr>
            </w:pPr>
            <w:r w:rsidRPr="00432E22">
              <w:rPr>
                <w:rFonts w:asciiTheme="minorHAnsi" w:hAnsiTheme="minorHAnsi" w:cstheme="minorHAnsi"/>
              </w:rPr>
              <w:t xml:space="preserve">Full Video report can be read </w:t>
            </w:r>
            <w:hyperlink w:history="1" r:id="rId14">
              <w:r w:rsidRPr="00432E22">
                <w:rPr>
                  <w:rStyle w:val="Hyperlink"/>
                  <w:rFonts w:asciiTheme="minorHAnsi" w:hAnsiTheme="minorHAnsi" w:cstheme="minorHAnsi"/>
                </w:rPr>
                <w:t>here</w:t>
              </w:r>
            </w:hyperlink>
            <w:r w:rsidRPr="00432E22">
              <w:rPr>
                <w:rFonts w:asciiTheme="minorHAnsi" w:hAnsiTheme="minorHAnsi" w:cstheme="minorHAnsi"/>
              </w:rPr>
              <w:t xml:space="preserve">. </w:t>
            </w:r>
          </w:p>
        </w:tc>
        <w:tc>
          <w:tcPr>
            <w:tcW w:w="1925" w:type="dxa"/>
            <w:tcBorders>
              <w:top w:val="single" w:color="auto" w:sz="4" w:space="0"/>
              <w:left w:val="single" w:color="000000" w:sz="4" w:space="0"/>
              <w:bottom w:val="single" w:color="000000" w:sz="4" w:space="0"/>
              <w:right w:val="single" w:color="000000" w:sz="4" w:space="0"/>
            </w:tcBorders>
          </w:tcPr>
          <w:p w:rsidRPr="00432E22" w:rsidR="009F62E6" w:rsidP="001C0BD6" w:rsidRDefault="001C0BD6" w14:paraId="6E4BC74A" w14:textId="71C6E2F8">
            <w:pPr>
              <w:spacing w:after="0"/>
              <w:rPr>
                <w:rFonts w:asciiTheme="minorHAnsi" w:hAnsiTheme="minorHAnsi" w:cstheme="minorHAnsi"/>
              </w:rPr>
            </w:pPr>
            <w:r w:rsidRPr="00432E22">
              <w:rPr>
                <w:rFonts w:asciiTheme="minorHAnsi" w:hAnsiTheme="minorHAnsi" w:cstheme="minorHAnsi"/>
              </w:rPr>
              <w:lastRenderedPageBreak/>
              <w:t xml:space="preserve">To receive  </w:t>
            </w:r>
          </w:p>
        </w:tc>
      </w:tr>
    </w:tbl>
    <w:p w:rsidRPr="00432E22" w:rsidR="00AD217B" w:rsidRDefault="00AD217B" w14:paraId="4660FE33" w14:textId="097F5435">
      <w:pPr>
        <w:spacing w:after="0"/>
        <w:ind w:left="-1440" w:right="3"/>
        <w:rPr>
          <w:rFonts w:asciiTheme="minorHAnsi" w:hAnsiTheme="minorHAnsi" w:cstheme="minorHAnsi"/>
        </w:rPr>
      </w:pPr>
    </w:p>
    <w:p w:rsidRPr="00432E22" w:rsidR="004C4A31" w:rsidRDefault="004C4A31" w14:paraId="74CE3A69" w14:textId="26A3C116">
      <w:pPr>
        <w:spacing w:after="0"/>
        <w:ind w:left="-1440" w:right="3"/>
        <w:rPr>
          <w:rFonts w:asciiTheme="minorHAnsi" w:hAnsiTheme="minorHAnsi" w:cstheme="minorHAnsi"/>
        </w:rPr>
      </w:pPr>
    </w:p>
    <w:p w:rsidRPr="00432E22" w:rsidR="004C4A31" w:rsidRDefault="004C4A31" w14:paraId="7333350B" w14:textId="0E86CEDA">
      <w:pPr>
        <w:spacing w:after="0"/>
        <w:ind w:left="-1440" w:right="3"/>
        <w:rPr>
          <w:rFonts w:asciiTheme="minorHAnsi" w:hAnsiTheme="minorHAnsi" w:cstheme="minorHAnsi"/>
        </w:rPr>
      </w:pPr>
    </w:p>
    <w:p w:rsidRPr="00432E22" w:rsidR="004C4A31" w:rsidRDefault="004C4A31" w14:paraId="64BA2B61" w14:textId="551F0C31">
      <w:pPr>
        <w:spacing w:after="0"/>
        <w:ind w:left="-1440" w:right="3"/>
        <w:rPr>
          <w:rFonts w:asciiTheme="minorHAnsi" w:hAnsiTheme="minorHAnsi" w:cstheme="minorHAnsi"/>
        </w:rPr>
      </w:pPr>
    </w:p>
    <w:p w:rsidRPr="00432E22" w:rsidR="004C4A31" w:rsidRDefault="004C4A31" w14:paraId="2323997B" w14:textId="27C3C9D1">
      <w:pPr>
        <w:spacing w:after="0"/>
        <w:ind w:left="-1440" w:right="3"/>
        <w:rPr>
          <w:rFonts w:asciiTheme="minorHAnsi" w:hAnsiTheme="minorHAnsi" w:cstheme="minorHAnsi"/>
        </w:rPr>
      </w:pPr>
    </w:p>
    <w:p w:rsidRPr="00432E22" w:rsidR="004C4A31" w:rsidRDefault="004C4A31" w14:paraId="1D22315E" w14:textId="43CC9FD7">
      <w:pPr>
        <w:spacing w:after="0"/>
        <w:ind w:left="-1440" w:right="3"/>
        <w:rPr>
          <w:rFonts w:asciiTheme="minorHAnsi" w:hAnsiTheme="minorHAnsi" w:cstheme="minorHAnsi"/>
        </w:rPr>
      </w:pPr>
    </w:p>
    <w:p w:rsidRPr="00432E22" w:rsidR="004C4A31" w:rsidRDefault="004C4A31" w14:paraId="1C1CD9E4" w14:textId="77777777">
      <w:pPr>
        <w:spacing w:after="0"/>
        <w:ind w:left="-1440" w:right="3"/>
        <w:rPr>
          <w:rFonts w:asciiTheme="minorHAnsi" w:hAnsiTheme="minorHAnsi" w:cstheme="minorHAnsi"/>
        </w:rPr>
      </w:pPr>
    </w:p>
    <w:tbl>
      <w:tblPr>
        <w:tblStyle w:val="TableGrid"/>
        <w:tblW w:w="9018" w:type="dxa"/>
        <w:tblInd w:w="5" w:type="dxa"/>
        <w:tblCellMar>
          <w:top w:w="48" w:type="dxa"/>
          <w:left w:w="108" w:type="dxa"/>
          <w:bottom w:w="0" w:type="dxa"/>
          <w:right w:w="100" w:type="dxa"/>
        </w:tblCellMar>
        <w:tblLook w:val="04A0" w:firstRow="1" w:lastRow="0" w:firstColumn="1" w:lastColumn="0" w:noHBand="0" w:noVBand="1"/>
      </w:tblPr>
      <w:tblGrid>
        <w:gridCol w:w="1044"/>
        <w:gridCol w:w="6049"/>
        <w:gridCol w:w="1925"/>
      </w:tblGrid>
      <w:tr w:rsidRPr="00432E22" w:rsidR="00AD217B" w:rsidTr="215B408D" w14:paraId="6CADDAE1" w14:textId="77777777">
        <w:trPr>
          <w:trHeight w:val="5613"/>
        </w:trPr>
        <w:tc>
          <w:tcPr>
            <w:tcW w:w="1044"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432E22" w:rsidR="00AD217B" w:rsidRDefault="00AD217B" w14:paraId="1204C066" w14:textId="77777777">
            <w:pPr>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432E22" w:rsidR="00ED1883" w:rsidP="00ED1883" w:rsidRDefault="00ED1883" w14:paraId="75154A6F" w14:textId="19DFD10E">
            <w:pPr>
              <w:spacing w:after="0"/>
              <w:rPr>
                <w:rFonts w:asciiTheme="minorHAnsi" w:hAnsiTheme="minorHAnsi" w:cstheme="minorHAnsi"/>
                <w:b/>
                <w:bCs/>
              </w:rPr>
            </w:pPr>
            <w:r w:rsidRPr="00432E22">
              <w:rPr>
                <w:rFonts w:asciiTheme="minorHAnsi" w:hAnsiTheme="minorHAnsi" w:cstheme="minorHAnsi"/>
                <w:b/>
                <w:bCs/>
              </w:rPr>
              <w:t xml:space="preserve">Chair opens the floor for Questions and comments </w:t>
            </w:r>
            <w:r w:rsidRPr="00432E22" w:rsidR="002B5E0B">
              <w:rPr>
                <w:rFonts w:asciiTheme="minorHAnsi" w:hAnsiTheme="minorHAnsi" w:cstheme="minorHAnsi"/>
                <w:b/>
                <w:bCs/>
              </w:rPr>
              <w:t xml:space="preserve">on officer reports </w:t>
            </w:r>
          </w:p>
          <w:p w:rsidRPr="00432E22" w:rsidR="004C4A31" w:rsidP="00ED1883" w:rsidRDefault="004C4A31" w14:paraId="3A63B5AB" w14:textId="263860D3">
            <w:pPr>
              <w:spacing w:after="0"/>
              <w:rPr>
                <w:rFonts w:asciiTheme="minorHAnsi" w:hAnsiTheme="minorHAnsi" w:cstheme="minorHAnsi"/>
                <w:b/>
                <w:bCs/>
              </w:rPr>
            </w:pPr>
          </w:p>
          <w:p w:rsidRPr="00432E22" w:rsidR="00190EE7" w:rsidP="00060564" w:rsidRDefault="007D609F" w14:paraId="5BE74888" w14:textId="3ECE4A77">
            <w:pPr>
              <w:rPr>
                <w:rFonts w:eastAsia="Times New Roman" w:asciiTheme="minorHAnsi" w:hAnsiTheme="minorHAnsi" w:cstheme="minorHAnsi"/>
                <w:b/>
                <w:bCs/>
                <w:color w:val="auto"/>
              </w:rPr>
            </w:pPr>
            <w:r w:rsidRPr="00432E22">
              <w:rPr>
                <w:rFonts w:asciiTheme="minorHAnsi" w:hAnsiTheme="minorHAnsi" w:cstheme="minorHAnsi"/>
                <w:b/>
                <w:bCs/>
              </w:rPr>
              <w:t>Question from</w:t>
            </w:r>
            <w:r w:rsidRPr="00432E22">
              <w:rPr>
                <w:rFonts w:eastAsia="Times New Roman" w:asciiTheme="minorHAnsi" w:hAnsiTheme="minorHAnsi" w:cstheme="minorHAnsi"/>
                <w:b/>
                <w:bCs/>
                <w:color w:val="auto"/>
              </w:rPr>
              <w:t xml:space="preserve"> </w:t>
            </w:r>
            <w:r w:rsidRPr="00432E22" w:rsidR="00060564">
              <w:rPr>
                <w:rFonts w:eastAsia="Times New Roman" w:asciiTheme="minorHAnsi" w:hAnsiTheme="minorHAnsi" w:cstheme="minorHAnsi"/>
                <w:b/>
                <w:bCs/>
                <w:color w:val="auto"/>
              </w:rPr>
              <w:t>(</w:t>
            </w:r>
            <w:r w:rsidRPr="00432E22" w:rsidR="0099304B">
              <w:rPr>
                <w:rFonts w:eastAsia="Times New Roman" w:asciiTheme="minorHAnsi" w:hAnsiTheme="minorHAnsi" w:cstheme="minorHAnsi"/>
                <w:b/>
                <w:bCs/>
                <w:color w:val="auto"/>
              </w:rPr>
              <w:t>Vihan Jain</w:t>
            </w:r>
            <w:r w:rsidRPr="00432E22" w:rsidR="00060564">
              <w:rPr>
                <w:rFonts w:eastAsia="Times New Roman" w:asciiTheme="minorHAnsi" w:hAnsiTheme="minorHAnsi" w:cstheme="minorHAnsi"/>
                <w:b/>
                <w:bCs/>
                <w:color w:val="auto"/>
              </w:rPr>
              <w:t>)</w:t>
            </w:r>
            <w:r w:rsidRPr="00432E22" w:rsidR="0099304B">
              <w:rPr>
                <w:rFonts w:eastAsia="Times New Roman" w:asciiTheme="minorHAnsi" w:hAnsiTheme="minorHAnsi" w:cstheme="minorHAnsi"/>
                <w:b/>
                <w:bCs/>
                <w:color w:val="auto"/>
              </w:rPr>
              <w:t>:</w:t>
            </w:r>
            <w:r w:rsidRPr="00432E22" w:rsidR="0099304B">
              <w:rPr>
                <w:rFonts w:eastAsia="Times New Roman" w:asciiTheme="minorHAnsi" w:hAnsiTheme="minorHAnsi" w:cstheme="minorHAnsi"/>
                <w:color w:val="auto"/>
              </w:rPr>
              <w:t xml:space="preserve"> </w:t>
            </w:r>
            <w:r w:rsidRPr="00432E22">
              <w:rPr>
                <w:rFonts w:eastAsia="Times New Roman" w:asciiTheme="minorHAnsi" w:hAnsiTheme="minorHAnsi" w:cstheme="minorHAnsi"/>
                <w:color w:val="auto"/>
              </w:rPr>
              <w:t xml:space="preserve"> </w:t>
            </w:r>
            <w:r w:rsidRPr="00432E22" w:rsidR="00D01997">
              <w:rPr>
                <w:rFonts w:asciiTheme="minorHAnsi" w:hAnsiTheme="minorHAnsi" w:cstheme="minorHAnsi"/>
              </w:rPr>
              <w:t>Is there a mechanism through which officer</w:t>
            </w:r>
            <w:r w:rsidRPr="00432E22" w:rsidR="0034400D">
              <w:rPr>
                <w:rFonts w:asciiTheme="minorHAnsi" w:hAnsiTheme="minorHAnsi" w:cstheme="minorHAnsi"/>
              </w:rPr>
              <w:t>s</w:t>
            </w:r>
            <w:r w:rsidRPr="00432E22" w:rsidR="00060564">
              <w:rPr>
                <w:rFonts w:asciiTheme="minorHAnsi" w:hAnsiTheme="minorHAnsi" w:cstheme="minorHAnsi"/>
              </w:rPr>
              <w:t xml:space="preserve"> and the Union can</w:t>
            </w:r>
            <w:r w:rsidRPr="00432E22" w:rsidR="00D01997">
              <w:rPr>
                <w:rFonts w:asciiTheme="minorHAnsi" w:hAnsiTheme="minorHAnsi" w:cstheme="minorHAnsi"/>
              </w:rPr>
              <w:t xml:space="preserve"> circulate support </w:t>
            </w:r>
            <w:r w:rsidRPr="00432E22" w:rsidR="00060564">
              <w:rPr>
                <w:rFonts w:asciiTheme="minorHAnsi" w:hAnsiTheme="minorHAnsi" w:cstheme="minorHAnsi"/>
              </w:rPr>
              <w:t xml:space="preserve">information regarding welfare during these uncertain times </w:t>
            </w:r>
            <w:r w:rsidRPr="00432E22" w:rsidR="00D01997">
              <w:rPr>
                <w:rFonts w:asciiTheme="minorHAnsi" w:hAnsiTheme="minorHAnsi" w:cstheme="minorHAnsi"/>
              </w:rPr>
              <w:t>to different MCRs</w:t>
            </w:r>
            <w:r w:rsidRPr="00432E22" w:rsidR="00060564">
              <w:rPr>
                <w:rFonts w:asciiTheme="minorHAnsi" w:hAnsiTheme="minorHAnsi" w:cstheme="minorHAnsi"/>
              </w:rPr>
              <w:t xml:space="preserve"> that they can use. </w:t>
            </w:r>
            <w:r w:rsidRPr="00432E22" w:rsidR="00D01997">
              <w:rPr>
                <w:rFonts w:asciiTheme="minorHAnsi" w:hAnsiTheme="minorHAnsi" w:cstheme="minorHAnsi"/>
              </w:rPr>
              <w:t xml:space="preserve"> </w:t>
            </w:r>
          </w:p>
          <w:p w:rsidRPr="00432E22" w:rsidR="00D01997" w:rsidP="00ED1883" w:rsidRDefault="00D01997" w14:paraId="69A8FB9C" w14:textId="12C97C2C">
            <w:pPr>
              <w:spacing w:after="0"/>
              <w:rPr>
                <w:rFonts w:asciiTheme="minorHAnsi" w:hAnsiTheme="minorHAnsi" w:cstheme="minorHAnsi"/>
                <w:highlight w:val="yellow"/>
              </w:rPr>
            </w:pPr>
          </w:p>
          <w:p w:rsidRPr="00432E22" w:rsidR="00D01997" w:rsidP="00ED1883" w:rsidRDefault="00D01997" w14:paraId="6616796B" w14:textId="3A1A459D">
            <w:pPr>
              <w:spacing w:after="0"/>
              <w:rPr>
                <w:rFonts w:asciiTheme="minorHAnsi" w:hAnsiTheme="minorHAnsi" w:cstheme="minorHAnsi"/>
              </w:rPr>
            </w:pPr>
            <w:r w:rsidRPr="00432E22">
              <w:rPr>
                <w:rFonts w:asciiTheme="minorHAnsi" w:hAnsiTheme="minorHAnsi" w:cstheme="minorHAnsi"/>
              </w:rPr>
              <w:t>BH: Student Engagement team are</w:t>
            </w:r>
            <w:r w:rsidRPr="00432E22" w:rsidR="00060564">
              <w:rPr>
                <w:rFonts w:asciiTheme="minorHAnsi" w:hAnsiTheme="minorHAnsi" w:cstheme="minorHAnsi"/>
              </w:rPr>
              <w:t xml:space="preserve"> your first point of call, they are happy to let you know what services we as a Union we can provide or sign post. F</w:t>
            </w:r>
            <w:r w:rsidRPr="00432E22">
              <w:rPr>
                <w:rFonts w:asciiTheme="minorHAnsi" w:hAnsiTheme="minorHAnsi" w:cstheme="minorHAnsi"/>
              </w:rPr>
              <w:t xml:space="preserve">rom an officer point of view we are here </w:t>
            </w:r>
            <w:r w:rsidRPr="00432E22" w:rsidR="0034400D">
              <w:rPr>
                <w:rFonts w:asciiTheme="minorHAnsi" w:hAnsiTheme="minorHAnsi" w:cstheme="minorHAnsi"/>
              </w:rPr>
              <w:t xml:space="preserve">and are the </w:t>
            </w:r>
            <w:r w:rsidRPr="00432E22">
              <w:rPr>
                <w:rFonts w:asciiTheme="minorHAnsi" w:hAnsiTheme="minorHAnsi" w:cstheme="minorHAnsi"/>
              </w:rPr>
              <w:t xml:space="preserve">front face of any activities </w:t>
            </w:r>
          </w:p>
          <w:p w:rsidRPr="00432E22" w:rsidR="00D01997" w:rsidP="00ED1883" w:rsidRDefault="00D01997" w14:paraId="376D8854" w14:textId="0013DB35">
            <w:pPr>
              <w:spacing w:after="0"/>
              <w:rPr>
                <w:rFonts w:asciiTheme="minorHAnsi" w:hAnsiTheme="minorHAnsi" w:cstheme="minorHAnsi"/>
                <w:highlight w:val="yellow"/>
              </w:rPr>
            </w:pPr>
          </w:p>
          <w:p w:rsidRPr="00432E22" w:rsidR="00060564" w:rsidP="00060564" w:rsidRDefault="00060564" w14:paraId="03C0E009" w14:textId="77777777">
            <w:pPr>
              <w:spacing w:after="0"/>
              <w:rPr>
                <w:rFonts w:asciiTheme="minorHAnsi" w:hAnsiTheme="minorHAnsi" w:cstheme="minorHAnsi"/>
                <w:b/>
                <w:bCs/>
              </w:rPr>
            </w:pPr>
          </w:p>
          <w:p w:rsidRPr="00432E22" w:rsidR="00D01997" w:rsidP="00060564" w:rsidRDefault="00060564" w14:paraId="14CD27D2" w14:textId="115ED630">
            <w:pPr>
              <w:spacing w:after="0"/>
              <w:rPr>
                <w:rFonts w:asciiTheme="minorHAnsi" w:hAnsiTheme="minorHAnsi" w:cstheme="minorHAnsi"/>
              </w:rPr>
            </w:pPr>
            <w:r w:rsidRPr="00432E22">
              <w:rPr>
                <w:rFonts w:asciiTheme="minorHAnsi" w:hAnsiTheme="minorHAnsi" w:cstheme="minorHAnsi"/>
                <w:b/>
                <w:bCs/>
              </w:rPr>
              <w:t>Question from</w:t>
            </w:r>
            <w:r w:rsidRPr="00432E22">
              <w:rPr>
                <w:rFonts w:eastAsia="Times New Roman" w:asciiTheme="minorHAnsi" w:hAnsiTheme="minorHAnsi" w:cstheme="minorHAnsi"/>
                <w:b/>
                <w:bCs/>
                <w:color w:val="auto"/>
              </w:rPr>
              <w:t xml:space="preserve"> (Assad Asil):</w:t>
            </w:r>
            <w:r w:rsidRPr="00432E22">
              <w:rPr>
                <w:rFonts w:eastAsia="Times New Roman" w:asciiTheme="minorHAnsi" w:hAnsiTheme="minorHAnsi" w:cstheme="minorHAnsi"/>
                <w:color w:val="auto"/>
              </w:rPr>
              <w:t xml:space="preserve"> </w:t>
            </w:r>
            <w:r w:rsidRPr="00432E22" w:rsidR="00D01997">
              <w:rPr>
                <w:rFonts w:asciiTheme="minorHAnsi" w:hAnsiTheme="minorHAnsi" w:cstheme="minorHAnsi"/>
              </w:rPr>
              <w:t>Is it possible to lobby</w:t>
            </w:r>
            <w:r w:rsidRPr="00432E22" w:rsidR="0099304B">
              <w:rPr>
                <w:rFonts w:asciiTheme="minorHAnsi" w:hAnsiTheme="minorHAnsi" w:cstheme="minorHAnsi"/>
              </w:rPr>
              <w:t xml:space="preserve">/negotiate with the </w:t>
            </w:r>
            <w:r w:rsidRPr="00432E22" w:rsidR="00D01997">
              <w:rPr>
                <w:rFonts w:asciiTheme="minorHAnsi" w:hAnsiTheme="minorHAnsi" w:cstheme="minorHAnsi"/>
              </w:rPr>
              <w:t>university</w:t>
            </w:r>
            <w:r w:rsidRPr="00432E22" w:rsidR="0099304B">
              <w:rPr>
                <w:rFonts w:asciiTheme="minorHAnsi" w:hAnsiTheme="minorHAnsi" w:cstheme="minorHAnsi"/>
              </w:rPr>
              <w:t xml:space="preserve"> under what circumstances the capacity to gain earlier alert services access to be expand.</w:t>
            </w:r>
            <w:r w:rsidRPr="00432E22" w:rsidR="00D01997">
              <w:rPr>
                <w:rFonts w:asciiTheme="minorHAnsi" w:hAnsiTheme="minorHAnsi" w:cstheme="minorHAnsi"/>
              </w:rPr>
              <w:t xml:space="preserve"> </w:t>
            </w:r>
          </w:p>
          <w:p w:rsidRPr="00432E22" w:rsidR="00D01997" w:rsidP="00ED1883" w:rsidRDefault="00D01997" w14:paraId="005BC0B2" w14:textId="5AFC09E3">
            <w:pPr>
              <w:spacing w:after="0"/>
              <w:rPr>
                <w:rFonts w:asciiTheme="minorHAnsi" w:hAnsiTheme="minorHAnsi" w:cstheme="minorHAnsi"/>
                <w:highlight w:val="yellow"/>
              </w:rPr>
            </w:pPr>
          </w:p>
          <w:p w:rsidRPr="00432E22" w:rsidR="00D01997" w:rsidP="00ED1883" w:rsidRDefault="00D01997" w14:paraId="12141D2A" w14:textId="52597483">
            <w:pPr>
              <w:spacing w:after="0"/>
              <w:rPr>
                <w:rFonts w:asciiTheme="minorHAnsi" w:hAnsiTheme="minorHAnsi" w:cstheme="minorHAnsi"/>
              </w:rPr>
            </w:pPr>
            <w:r w:rsidRPr="00432E22">
              <w:rPr>
                <w:rFonts w:asciiTheme="minorHAnsi" w:hAnsiTheme="minorHAnsi" w:cstheme="minorHAnsi"/>
                <w:b/>
                <w:bCs/>
              </w:rPr>
              <w:t>NM:</w:t>
            </w:r>
            <w:r w:rsidRPr="00432E22" w:rsidR="0099304B">
              <w:rPr>
                <w:rFonts w:asciiTheme="minorHAnsi" w:hAnsiTheme="minorHAnsi" w:cstheme="minorHAnsi"/>
                <w:b/>
                <w:bCs/>
              </w:rPr>
              <w:t xml:space="preserve"> </w:t>
            </w:r>
            <w:r w:rsidRPr="00432E22" w:rsidR="0099304B">
              <w:rPr>
                <w:rFonts w:asciiTheme="minorHAnsi" w:hAnsiTheme="minorHAnsi" w:cstheme="minorHAnsi"/>
              </w:rPr>
              <w:t xml:space="preserve">Student feedback is key to our roles as officers, it would be great to hear more detail about all your concerns around this topic under the discussion section. </w:t>
            </w:r>
            <w:r w:rsidRPr="00432E22">
              <w:rPr>
                <w:rFonts w:asciiTheme="minorHAnsi" w:hAnsiTheme="minorHAnsi" w:cstheme="minorHAnsi"/>
              </w:rPr>
              <w:t xml:space="preserve"> </w:t>
            </w:r>
          </w:p>
          <w:p w:rsidRPr="00432E22" w:rsidR="00D01997" w:rsidP="00ED1883" w:rsidRDefault="00D01997" w14:paraId="2BC7658A" w14:textId="1B8F1708">
            <w:pPr>
              <w:spacing w:after="0"/>
              <w:rPr>
                <w:rFonts w:asciiTheme="minorHAnsi" w:hAnsiTheme="minorHAnsi" w:cstheme="minorHAnsi"/>
                <w:highlight w:val="yellow"/>
              </w:rPr>
            </w:pPr>
          </w:p>
          <w:p w:rsidRPr="00432E22" w:rsidR="00AD217B" w:rsidP="00371CF6" w:rsidRDefault="00D01997" w14:paraId="041A347A" w14:textId="4794F4D2">
            <w:pPr>
              <w:widowControl w:val="0"/>
              <w:autoSpaceDE w:val="0"/>
              <w:autoSpaceDN w:val="0"/>
              <w:adjustRightInd w:val="0"/>
              <w:spacing w:after="240" w:line="340" w:lineRule="atLeast"/>
              <w:rPr>
                <w:rFonts w:eastAsia="Arial" w:asciiTheme="minorHAnsi" w:hAnsiTheme="minorHAnsi" w:cstheme="minorHAnsi"/>
                <w:color w:val="0F0F0F"/>
                <w:lang w:val="en-US"/>
              </w:rPr>
            </w:pPr>
            <w:r w:rsidRPr="00432E22">
              <w:rPr>
                <w:rFonts w:asciiTheme="minorHAnsi" w:hAnsiTheme="minorHAnsi" w:cstheme="minorHAnsi"/>
              </w:rPr>
              <w:t>Chair informs group</w:t>
            </w:r>
            <w:r w:rsidRPr="00432E22" w:rsidR="00371CF6">
              <w:rPr>
                <w:rFonts w:asciiTheme="minorHAnsi" w:hAnsiTheme="minorHAnsi" w:cstheme="minorHAnsi"/>
              </w:rPr>
              <w:t xml:space="preserve"> that</w:t>
            </w:r>
            <w:r w:rsidRPr="00432E22">
              <w:rPr>
                <w:rFonts w:asciiTheme="minorHAnsi" w:hAnsiTheme="minorHAnsi" w:cstheme="minorHAnsi"/>
              </w:rPr>
              <w:t xml:space="preserve"> there is an item to discuss </w:t>
            </w:r>
            <w:r w:rsidRPr="00432E22" w:rsidR="00371CF6">
              <w:rPr>
                <w:rFonts w:asciiTheme="minorHAnsi" w:hAnsiTheme="minorHAnsi" w:cstheme="minorHAnsi"/>
              </w:rPr>
              <w:t xml:space="preserve">regarding </w:t>
            </w:r>
            <w:r w:rsidRPr="00432E22" w:rsidR="00371CF6">
              <w:rPr>
                <w:rFonts w:eastAsia="Arial" w:asciiTheme="minorHAnsi" w:hAnsiTheme="minorHAnsi" w:cstheme="minorHAnsi"/>
                <w:color w:val="0F0F0F"/>
                <w:lang w:val="en-US"/>
              </w:rPr>
              <w:t>student Concerns on COVID-19 and the Return to Oxford</w:t>
            </w:r>
            <w:r w:rsidRPr="00432E22" w:rsidR="0099304B">
              <w:rPr>
                <w:rFonts w:eastAsia="Arial" w:asciiTheme="minorHAnsi" w:hAnsiTheme="minorHAnsi" w:cstheme="minorHAnsi"/>
                <w:color w:val="0F0F0F"/>
                <w:lang w:val="en-US"/>
              </w:rPr>
              <w:t xml:space="preserve"> and reminds members to raise hands if they have any questions or type in the chat.</w:t>
            </w:r>
          </w:p>
        </w:tc>
        <w:tc>
          <w:tcPr>
            <w:tcW w:w="1925"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432E22" w:rsidR="00AD217B" w:rsidRDefault="001C0BD6" w14:paraId="7C5BE6B0" w14:textId="47145327">
            <w:pPr>
              <w:rPr>
                <w:rFonts w:asciiTheme="minorHAnsi" w:hAnsiTheme="minorHAnsi" w:cstheme="minorHAnsi"/>
              </w:rPr>
            </w:pPr>
            <w:r>
              <w:rPr>
                <w:rFonts w:asciiTheme="minorHAnsi" w:hAnsiTheme="minorHAnsi" w:cstheme="minorHAnsi"/>
              </w:rPr>
              <w:t>To note</w:t>
            </w:r>
          </w:p>
        </w:tc>
      </w:tr>
      <w:tr w:rsidRPr="00432E22" w:rsidR="004C4A31" w:rsidTr="215B408D" w14:paraId="42691EF9" w14:textId="77777777">
        <w:trPr>
          <w:trHeight w:val="810"/>
        </w:trPr>
        <w:tc>
          <w:tcPr>
            <w:tcW w:w="1044" w:type="dxa"/>
            <w:tcBorders>
              <w:top w:val="single" w:color="auto" w:sz="4" w:space="0"/>
              <w:left w:val="single" w:color="000000" w:themeColor="text1" w:sz="4" w:space="0"/>
              <w:bottom w:val="single" w:color="auto" w:sz="4" w:space="0"/>
              <w:right w:val="single" w:color="000000" w:themeColor="text1" w:sz="4" w:space="0"/>
            </w:tcBorders>
            <w:tcMar/>
          </w:tcPr>
          <w:p w:rsidRPr="00432E22" w:rsidR="004C4A31" w:rsidRDefault="004C4A31" w14:paraId="3AEB5AAA" w14:textId="4D3BC25A">
            <w:pPr>
              <w:rPr>
                <w:rFonts w:asciiTheme="minorHAnsi" w:hAnsiTheme="minorHAnsi" w:cstheme="minorHAnsi"/>
                <w:b/>
                <w:bCs/>
              </w:rPr>
            </w:pPr>
            <w:r w:rsidRPr="00432E22">
              <w:rPr>
                <w:rFonts w:asciiTheme="minorHAnsi" w:hAnsiTheme="minorHAnsi" w:cstheme="minorHAnsi"/>
                <w:b/>
                <w:bCs/>
              </w:rPr>
              <w:t>E</w:t>
            </w:r>
          </w:p>
        </w:tc>
        <w:tc>
          <w:tcPr>
            <w:tcW w:w="6049" w:type="dxa"/>
            <w:tcBorders>
              <w:top w:val="single" w:color="auto" w:sz="4" w:space="0"/>
              <w:left w:val="single" w:color="000000" w:themeColor="text1" w:sz="4" w:space="0"/>
              <w:bottom w:val="single" w:color="auto" w:sz="4" w:space="0"/>
              <w:right w:val="single" w:color="000000" w:themeColor="text1" w:sz="4" w:space="0"/>
            </w:tcBorders>
            <w:tcMar/>
          </w:tcPr>
          <w:p w:rsidRPr="00432E22" w:rsidR="004C4A31" w:rsidP="004C4A31" w:rsidRDefault="004C4A31" w14:paraId="5B1B9BFB" w14:textId="38631958">
            <w:pPr>
              <w:spacing w:after="0"/>
              <w:rPr>
                <w:rFonts w:eastAsia="Arial" w:asciiTheme="minorHAnsi" w:hAnsiTheme="minorHAnsi" w:cstheme="minorHAnsi"/>
                <w:b/>
                <w:bCs/>
                <w:color w:val="auto"/>
                <w:lang w:val="en-US"/>
              </w:rPr>
            </w:pPr>
            <w:r w:rsidRPr="00432E22">
              <w:rPr>
                <w:rFonts w:eastAsia="Arial" w:asciiTheme="minorHAnsi" w:hAnsiTheme="minorHAnsi" w:cstheme="minorHAnsi"/>
                <w:b/>
                <w:bCs/>
                <w:color w:val="auto"/>
                <w:lang w:val="en-US"/>
              </w:rPr>
              <w:t>Reports from and questions to LGBTQ+ Campaign and Disabilities Campaign</w:t>
            </w:r>
          </w:p>
          <w:p w:rsidRPr="00432E22" w:rsidR="004C4A31" w:rsidP="004C4A31" w:rsidRDefault="004C4A31" w14:paraId="4CD0191D" w14:textId="77777777">
            <w:pPr>
              <w:spacing w:after="0"/>
              <w:rPr>
                <w:rFonts w:eastAsia="Arial" w:asciiTheme="minorHAnsi" w:hAnsiTheme="minorHAnsi" w:cstheme="minorHAnsi"/>
                <w:b/>
                <w:bCs/>
                <w:color w:val="auto"/>
                <w:lang w:val="en-US"/>
              </w:rPr>
            </w:pPr>
          </w:p>
          <w:p w:rsidRPr="00432E22" w:rsidR="004C4A31" w:rsidP="004C4A31" w:rsidRDefault="004C4A31" w14:paraId="49C42A84" w14:textId="34263244">
            <w:pPr>
              <w:rPr>
                <w:rFonts w:asciiTheme="minorHAnsi" w:hAnsiTheme="minorHAnsi" w:cstheme="minorHAnsi"/>
              </w:rPr>
            </w:pPr>
            <w:r w:rsidRPr="00432E22">
              <w:rPr>
                <w:rFonts w:eastAsia="Arial" w:asciiTheme="minorHAnsi" w:hAnsiTheme="minorHAnsi" w:cstheme="minorHAnsi"/>
                <w:b/>
                <w:bCs/>
                <w:color w:val="auto"/>
                <w:lang w:val="en-US"/>
              </w:rPr>
              <w:t xml:space="preserve">LGBTQ+ Campaign did not </w:t>
            </w:r>
            <w:r w:rsidRPr="00432E22">
              <w:rPr>
                <w:rFonts w:asciiTheme="minorHAnsi" w:hAnsiTheme="minorHAnsi" w:cstheme="minorHAnsi"/>
              </w:rPr>
              <w:t xml:space="preserve">submit a report </w:t>
            </w:r>
          </w:p>
          <w:p w:rsidRPr="00432E22" w:rsidR="004C4A31" w:rsidP="004C4A31" w:rsidRDefault="004C4A31" w14:paraId="720210AF" w14:textId="25FA3D75">
            <w:pPr>
              <w:rPr>
                <w:rFonts w:asciiTheme="minorHAnsi" w:hAnsiTheme="minorHAnsi" w:cstheme="minorHAnsi"/>
              </w:rPr>
            </w:pPr>
            <w:r w:rsidRPr="00432E22">
              <w:rPr>
                <w:rFonts w:eastAsia="Arial" w:asciiTheme="minorHAnsi" w:hAnsiTheme="minorHAnsi" w:cstheme="minorHAnsi"/>
                <w:b/>
                <w:bCs/>
                <w:color w:val="auto"/>
                <w:lang w:val="en-US"/>
              </w:rPr>
              <w:lastRenderedPageBreak/>
              <w:t>Disabilities Campaign</w:t>
            </w:r>
            <w:r w:rsidRPr="00432E22">
              <w:rPr>
                <w:rFonts w:asciiTheme="minorHAnsi" w:hAnsiTheme="minorHAnsi" w:cstheme="minorHAnsi"/>
              </w:rPr>
              <w:t xml:space="preserve"> submitted a </w:t>
            </w:r>
            <w:hyperlink w:history="1" r:id="rId15">
              <w:r w:rsidRPr="00432E22">
                <w:rPr>
                  <w:rStyle w:val="Hyperlink"/>
                  <w:rFonts w:asciiTheme="minorHAnsi" w:hAnsiTheme="minorHAnsi" w:cstheme="minorHAnsi"/>
                </w:rPr>
                <w:t>written report</w:t>
              </w:r>
            </w:hyperlink>
            <w:r w:rsidRPr="00432E22">
              <w:rPr>
                <w:rFonts w:asciiTheme="minorHAnsi" w:hAnsiTheme="minorHAnsi" w:cstheme="minorHAnsi"/>
              </w:rPr>
              <w:t xml:space="preserve"> online but no member was present.</w:t>
            </w:r>
          </w:p>
        </w:tc>
        <w:tc>
          <w:tcPr>
            <w:tcW w:w="1925" w:type="dxa"/>
            <w:tcBorders>
              <w:top w:val="single" w:color="auto" w:sz="4" w:space="0"/>
              <w:left w:val="single" w:color="000000" w:themeColor="text1" w:sz="4" w:space="0"/>
              <w:bottom w:val="single" w:color="auto" w:sz="4" w:space="0"/>
              <w:right w:val="single" w:color="000000" w:themeColor="text1" w:sz="4" w:space="0"/>
            </w:tcBorders>
            <w:tcMar/>
          </w:tcPr>
          <w:p w:rsidRPr="00432E22" w:rsidR="004C4A31" w:rsidRDefault="001C0BD6" w14:paraId="5446FD1D" w14:textId="43304D9D">
            <w:pPr>
              <w:rPr>
                <w:rFonts w:asciiTheme="minorHAnsi" w:hAnsiTheme="minorHAnsi" w:cstheme="minorHAnsi"/>
              </w:rPr>
            </w:pPr>
            <w:r w:rsidRPr="00432E22">
              <w:rPr>
                <w:rFonts w:asciiTheme="minorHAnsi" w:hAnsiTheme="minorHAnsi" w:cstheme="minorHAnsi"/>
              </w:rPr>
              <w:lastRenderedPageBreak/>
              <w:t xml:space="preserve">To receive  </w:t>
            </w:r>
          </w:p>
        </w:tc>
      </w:tr>
      <w:tr w:rsidRPr="00432E22" w:rsidR="004C4A31" w:rsidTr="215B408D" w14:paraId="135E07ED" w14:textId="77777777">
        <w:trPr>
          <w:trHeight w:val="1856"/>
        </w:trPr>
        <w:tc>
          <w:tcPr>
            <w:tcW w:w="1044"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432E22" w:rsidR="004C4A31" w:rsidRDefault="004C4A31" w14:paraId="3991CC00" w14:textId="089BCC31">
            <w:pPr>
              <w:rPr>
                <w:rFonts w:asciiTheme="minorHAnsi" w:hAnsiTheme="minorHAnsi" w:cstheme="minorHAnsi"/>
                <w:b/>
                <w:bCs/>
              </w:rPr>
            </w:pPr>
            <w:r w:rsidRPr="00432E22">
              <w:rPr>
                <w:rFonts w:asciiTheme="minorHAnsi" w:hAnsiTheme="minorHAnsi" w:cstheme="minorHAnsi"/>
                <w:b/>
                <w:bCs/>
              </w:rPr>
              <w:t>F</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432E22" w:rsidR="004C4A31" w:rsidP="004C4A31" w:rsidRDefault="004C4A31" w14:paraId="5348F047" w14:textId="77777777">
            <w:pPr>
              <w:spacing w:after="0"/>
              <w:rPr>
                <w:rFonts w:eastAsia="Arial" w:asciiTheme="minorHAnsi" w:hAnsiTheme="minorHAnsi" w:cstheme="minorHAnsi"/>
                <w:b/>
                <w:bCs/>
                <w:lang w:val="en-US"/>
              </w:rPr>
            </w:pPr>
            <w:r w:rsidRPr="00432E22">
              <w:rPr>
                <w:rFonts w:eastAsia="Arial" w:asciiTheme="minorHAnsi" w:hAnsiTheme="minorHAnsi" w:cstheme="minorHAnsi"/>
                <w:b/>
                <w:bCs/>
                <w:lang w:val="en-US"/>
              </w:rPr>
              <w:t>Reports from and questions to MPLS Divisional Representatives</w:t>
            </w:r>
          </w:p>
          <w:p w:rsidRPr="00432E22" w:rsidR="004C4A31" w:rsidP="004C4A31" w:rsidRDefault="004C4A31" w14:paraId="3036BBDF" w14:textId="77777777">
            <w:pPr>
              <w:spacing w:after="0"/>
              <w:rPr>
                <w:rFonts w:eastAsia="Arial" w:asciiTheme="minorHAnsi" w:hAnsiTheme="minorHAnsi" w:cstheme="minorHAnsi"/>
                <w:b/>
                <w:bCs/>
                <w:lang w:val="en-US"/>
              </w:rPr>
            </w:pPr>
          </w:p>
          <w:p w:rsidRPr="00432E22" w:rsidR="004C4A31" w:rsidP="004C4A31" w:rsidRDefault="004C4A31" w14:paraId="3ED218F4" w14:textId="77777777">
            <w:pPr>
              <w:rPr>
                <w:rFonts w:asciiTheme="minorHAnsi" w:hAnsiTheme="minorHAnsi" w:cstheme="minorHAnsi"/>
              </w:rPr>
            </w:pPr>
            <w:r w:rsidRPr="00432E22">
              <w:rPr>
                <w:rFonts w:asciiTheme="minorHAnsi" w:hAnsiTheme="minorHAnsi" w:cstheme="minorHAnsi"/>
              </w:rPr>
              <w:t>The Mathematical, Physical and Life Sciences  Divisional Representative submitted a written report online but was not present.</w:t>
            </w:r>
          </w:p>
          <w:p w:rsidRPr="00432E22" w:rsidR="004C4A31" w:rsidP="004C4A31" w:rsidRDefault="004C4A31" w14:paraId="294BE3DC" w14:textId="1D14124C">
            <w:pPr>
              <w:spacing w:after="0"/>
              <w:rPr>
                <w:rFonts w:asciiTheme="minorHAnsi" w:hAnsiTheme="minorHAnsi" w:cstheme="minorHAnsi"/>
                <w:b/>
                <w:bCs/>
              </w:rPr>
            </w:pPr>
            <w:r w:rsidRPr="00432E22">
              <w:rPr>
                <w:rFonts w:asciiTheme="minorHAnsi" w:hAnsiTheme="minorHAnsi" w:cstheme="minorHAnsi"/>
              </w:rPr>
              <w:t xml:space="preserve">Full report can be read </w:t>
            </w:r>
            <w:hyperlink w:history="1" r:id="rId16">
              <w:r w:rsidRPr="00432E22">
                <w:rPr>
                  <w:rStyle w:val="Hyperlink"/>
                  <w:rFonts w:asciiTheme="minorHAnsi" w:hAnsiTheme="minorHAnsi" w:cstheme="minorHAnsi"/>
                </w:rPr>
                <w:t>here</w:t>
              </w:r>
            </w:hyperlink>
            <w:r w:rsidRPr="00432E22">
              <w:rPr>
                <w:rFonts w:asciiTheme="minorHAnsi" w:hAnsiTheme="minorHAnsi" w:cstheme="minorHAnsi"/>
              </w:rPr>
              <w:t>.</w:t>
            </w:r>
          </w:p>
        </w:tc>
        <w:tc>
          <w:tcPr>
            <w:tcW w:w="1925"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432E22" w:rsidR="004C4A31" w:rsidRDefault="001C0BD6" w14:paraId="5F7129D0" w14:textId="23605F2F">
            <w:pPr>
              <w:rPr>
                <w:rFonts w:asciiTheme="minorHAnsi" w:hAnsiTheme="minorHAnsi" w:cstheme="minorHAnsi"/>
              </w:rPr>
            </w:pPr>
            <w:r w:rsidRPr="00432E22">
              <w:rPr>
                <w:rFonts w:asciiTheme="minorHAnsi" w:hAnsiTheme="minorHAnsi" w:cstheme="minorHAnsi"/>
              </w:rPr>
              <w:t xml:space="preserve">To receive  </w:t>
            </w:r>
          </w:p>
        </w:tc>
      </w:tr>
      <w:tr w:rsidRPr="00432E22" w:rsidR="00AD217B" w:rsidTr="215B408D" w14:paraId="590B0A8D" w14:textId="77777777">
        <w:trPr>
          <w:trHeight w:val="27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RDefault="00943E0F" w14:paraId="64B2EE22" w14:textId="2303D176">
            <w:pPr>
              <w:spacing w:after="0"/>
              <w:rPr>
                <w:rFonts w:asciiTheme="minorHAnsi" w:hAnsiTheme="minorHAnsi" w:cstheme="minorHAnsi"/>
                <w:b/>
                <w:bCs/>
              </w:rPr>
            </w:pPr>
            <w:r w:rsidRPr="00432E22">
              <w:rPr>
                <w:rFonts w:asciiTheme="minorHAnsi" w:hAnsiTheme="minorHAnsi" w:cstheme="minorHAnsi"/>
                <w:b/>
                <w:bCs/>
              </w:rPr>
              <w:t xml:space="preserve"> </w:t>
            </w:r>
            <w:r w:rsidRPr="00432E22" w:rsidR="004C4A31">
              <w:rPr>
                <w:rFonts w:asciiTheme="minorHAnsi" w:hAnsiTheme="minorHAnsi" w:cstheme="minorHAnsi"/>
                <w:b/>
                <w:bCs/>
              </w:rPr>
              <w:t>G</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RDefault="004C4A31" w14:paraId="3F668D0E" w14:textId="69D2824C">
            <w:pPr>
              <w:spacing w:after="0"/>
              <w:rPr>
                <w:rFonts w:asciiTheme="minorHAnsi" w:hAnsiTheme="minorHAnsi" w:cstheme="minorHAnsi"/>
                <w:b/>
                <w:bCs/>
              </w:rPr>
            </w:pPr>
            <w:r w:rsidRPr="00432E22">
              <w:rPr>
                <w:rFonts w:eastAsia="Arial" w:asciiTheme="minorHAnsi" w:hAnsiTheme="minorHAnsi" w:cstheme="minorHAnsi"/>
                <w:b/>
                <w:bCs/>
                <w:color w:val="auto"/>
                <w:lang w:val="en-US"/>
              </w:rPr>
              <w:t>Items for resolution</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RDefault="00943E0F" w14:paraId="5C3E31D8" w14:textId="0EBDD350">
            <w:pPr>
              <w:spacing w:after="0"/>
              <w:rPr>
                <w:rFonts w:asciiTheme="minorHAnsi" w:hAnsiTheme="minorHAnsi" w:cstheme="minorHAnsi"/>
              </w:rPr>
            </w:pPr>
            <w:r w:rsidRPr="00432E22">
              <w:rPr>
                <w:rFonts w:asciiTheme="minorHAnsi" w:hAnsiTheme="minorHAnsi" w:cstheme="minorHAnsi"/>
              </w:rPr>
              <w:t xml:space="preserve"> </w:t>
            </w:r>
            <w:r w:rsidRPr="00432E22" w:rsidR="001C0BD6">
              <w:rPr>
                <w:rFonts w:asciiTheme="minorHAnsi" w:hAnsiTheme="minorHAnsi" w:cstheme="minorHAnsi"/>
              </w:rPr>
              <w:t xml:space="preserve">To receive  </w:t>
            </w:r>
          </w:p>
        </w:tc>
      </w:tr>
      <w:tr w:rsidRPr="00432E22" w:rsidR="00AD217B" w:rsidTr="215B408D" w14:paraId="6F082F9B" w14:textId="77777777">
        <w:trPr>
          <w:trHeight w:val="7976"/>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P="00FA22E2" w:rsidRDefault="00AD217B" w14:paraId="17A0B052" w14:textId="66A290B6">
            <w:pPr>
              <w:pStyle w:val="ListParagraph"/>
              <w:numPr>
                <w:ilvl w:val="0"/>
                <w:numId w:val="4"/>
              </w:numPr>
              <w:spacing w:after="0"/>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432E22" w:rsidR="004C4A31" w:rsidRDefault="004C4A31" w14:paraId="30949143" w14:textId="77777777">
            <w:pPr>
              <w:spacing w:after="0"/>
              <w:rPr>
                <w:rFonts w:asciiTheme="minorHAnsi" w:hAnsiTheme="minorHAnsi" w:cstheme="minorHAnsi"/>
                <w:b/>
                <w:bCs/>
              </w:rPr>
            </w:pPr>
            <w:r w:rsidRPr="00432E22">
              <w:rPr>
                <w:rFonts w:eastAsia="Arial" w:asciiTheme="minorHAnsi" w:hAnsiTheme="minorHAnsi" w:cstheme="minorHAnsi"/>
                <w:b/>
                <w:bCs/>
              </w:rPr>
              <w:t>To amend the It Happens Here constitution</w:t>
            </w:r>
            <w:r w:rsidRPr="00432E22">
              <w:rPr>
                <w:rFonts w:asciiTheme="minorHAnsi" w:hAnsiTheme="minorHAnsi" w:cstheme="minorHAnsi"/>
                <w:b/>
                <w:bCs/>
              </w:rPr>
              <w:t xml:space="preserve"> </w:t>
            </w:r>
          </w:p>
          <w:p w:rsidRPr="00432E22" w:rsidR="004C4A31" w:rsidRDefault="004C4A31" w14:paraId="5A5FA9D9" w14:textId="77777777">
            <w:pPr>
              <w:spacing w:after="0"/>
              <w:rPr>
                <w:rFonts w:asciiTheme="minorHAnsi" w:hAnsiTheme="minorHAnsi" w:cstheme="minorHAnsi"/>
              </w:rPr>
            </w:pPr>
          </w:p>
          <w:p w:rsidRPr="00432E22" w:rsidR="00FA22E2" w:rsidP="00FA22E2" w:rsidRDefault="00FA22E2" w14:paraId="306CB8BE" w14:textId="77777777">
            <w:pPr>
              <w:pStyle w:val="paragraph"/>
              <w:spacing w:before="0" w:beforeAutospacing="0" w:after="0" w:afterAutospacing="0" w:line="276" w:lineRule="auto"/>
              <w:textAlignment w:val="baseline"/>
              <w:rPr>
                <w:rFonts w:asciiTheme="minorHAnsi" w:hAnsiTheme="minorHAnsi" w:cstheme="minorHAnsi"/>
                <w:sz w:val="22"/>
                <w:szCs w:val="22"/>
              </w:rPr>
            </w:pPr>
            <w:r w:rsidRPr="00432E22">
              <w:rPr>
                <w:rStyle w:val="normaltextrun"/>
                <w:rFonts w:eastAsia="Calibri" w:asciiTheme="minorHAnsi" w:hAnsiTheme="minorHAnsi" w:cstheme="minorHAnsi"/>
                <w:b/>
                <w:bCs/>
                <w:color w:val="202020"/>
                <w:sz w:val="22"/>
                <w:szCs w:val="22"/>
              </w:rPr>
              <w:t>Proposer:</w:t>
            </w:r>
            <w:r w:rsidRPr="00432E22">
              <w:rPr>
                <w:rStyle w:val="normaltextrun"/>
                <w:rFonts w:eastAsia="Calibri" w:asciiTheme="minorHAnsi" w:hAnsiTheme="minorHAnsi" w:cstheme="minorHAnsi"/>
                <w:color w:val="202020"/>
                <w:sz w:val="22"/>
                <w:szCs w:val="22"/>
              </w:rPr>
              <w:t> Clara Riedl-Riedenstein, Lincoln College </w:t>
            </w:r>
            <w:r w:rsidRPr="00432E22">
              <w:rPr>
                <w:rStyle w:val="eop"/>
                <w:rFonts w:asciiTheme="minorHAnsi" w:hAnsiTheme="minorHAnsi" w:cstheme="minorHAnsi"/>
                <w:color w:val="202020"/>
                <w:sz w:val="22"/>
                <w:szCs w:val="22"/>
              </w:rPr>
              <w:t> </w:t>
            </w:r>
          </w:p>
          <w:p w:rsidRPr="00432E22" w:rsidR="00FA22E2" w:rsidP="00FA22E2" w:rsidRDefault="00FA22E2" w14:paraId="55F825C4" w14:textId="77777777">
            <w:pPr>
              <w:pStyle w:val="paragraph"/>
              <w:spacing w:before="0" w:beforeAutospacing="0" w:after="0" w:afterAutospacing="0" w:line="276" w:lineRule="auto"/>
              <w:textAlignment w:val="baseline"/>
              <w:rPr>
                <w:rFonts w:asciiTheme="minorHAnsi" w:hAnsiTheme="minorHAnsi" w:cstheme="minorHAnsi"/>
                <w:sz w:val="22"/>
                <w:szCs w:val="22"/>
              </w:rPr>
            </w:pPr>
            <w:r w:rsidRPr="00432E22">
              <w:rPr>
                <w:rStyle w:val="normaltextrun"/>
                <w:rFonts w:eastAsia="Calibri" w:asciiTheme="minorHAnsi" w:hAnsiTheme="minorHAnsi" w:cstheme="minorHAnsi"/>
                <w:b/>
                <w:bCs/>
                <w:color w:val="202020"/>
                <w:sz w:val="22"/>
                <w:szCs w:val="22"/>
              </w:rPr>
              <w:t>Seconder:</w:t>
            </w:r>
            <w:r w:rsidRPr="00432E22">
              <w:rPr>
                <w:rStyle w:val="normaltextrun"/>
                <w:rFonts w:eastAsia="Calibri" w:asciiTheme="minorHAnsi" w:hAnsiTheme="minorHAnsi" w:cstheme="minorHAnsi"/>
                <w:color w:val="202020"/>
                <w:sz w:val="22"/>
                <w:szCs w:val="22"/>
              </w:rPr>
              <w:t> Oluwakemi Agunbiade, Wadham College </w:t>
            </w:r>
            <w:r w:rsidRPr="00432E22">
              <w:rPr>
                <w:rStyle w:val="eop"/>
                <w:rFonts w:asciiTheme="minorHAnsi" w:hAnsiTheme="minorHAnsi" w:cstheme="minorHAnsi"/>
                <w:color w:val="202020"/>
                <w:sz w:val="22"/>
                <w:szCs w:val="22"/>
              </w:rPr>
              <w:t> </w:t>
            </w:r>
          </w:p>
          <w:p w:rsidRPr="00432E22" w:rsidR="00AD217B" w:rsidRDefault="00943E0F" w14:paraId="4AD15106" w14:textId="77777777">
            <w:pPr>
              <w:spacing w:after="0"/>
              <w:rPr>
                <w:rFonts w:asciiTheme="minorHAnsi" w:hAnsiTheme="minorHAnsi" w:cstheme="minorHAnsi"/>
              </w:rPr>
            </w:pPr>
            <w:r w:rsidRPr="00432E22">
              <w:rPr>
                <w:rFonts w:asciiTheme="minorHAnsi" w:hAnsiTheme="minorHAnsi" w:cstheme="minorHAnsi"/>
              </w:rPr>
              <w:t xml:space="preserve"> </w:t>
            </w:r>
          </w:p>
          <w:p w:rsidRPr="00432E22" w:rsidR="00AD217B" w:rsidRDefault="00FA22E2" w14:paraId="5B1E2E97" w14:textId="3E38C4A6">
            <w:pPr>
              <w:spacing w:after="0" w:line="239" w:lineRule="auto"/>
              <w:rPr>
                <w:rFonts w:asciiTheme="minorHAnsi" w:hAnsiTheme="minorHAnsi" w:cstheme="minorHAnsi"/>
              </w:rPr>
            </w:pPr>
            <w:r w:rsidRPr="00432E22">
              <w:rPr>
                <w:rFonts w:asciiTheme="minorHAnsi" w:hAnsiTheme="minorHAnsi" w:cstheme="minorHAnsi"/>
              </w:rPr>
              <w:t>Both CR and OA</w:t>
            </w:r>
            <w:r w:rsidRPr="00432E22" w:rsidR="00943E0F">
              <w:rPr>
                <w:rFonts w:asciiTheme="minorHAnsi" w:hAnsiTheme="minorHAnsi" w:cstheme="minorHAnsi"/>
              </w:rPr>
              <w:t xml:space="preserve"> w</w:t>
            </w:r>
            <w:r w:rsidRPr="00432E22">
              <w:rPr>
                <w:rFonts w:asciiTheme="minorHAnsi" w:hAnsiTheme="minorHAnsi" w:cstheme="minorHAnsi"/>
              </w:rPr>
              <w:t>ere</w:t>
            </w:r>
            <w:r w:rsidRPr="00432E22" w:rsidR="00943E0F">
              <w:rPr>
                <w:rFonts w:asciiTheme="minorHAnsi" w:hAnsiTheme="minorHAnsi" w:cstheme="minorHAnsi"/>
              </w:rPr>
              <w:t xml:space="preserve"> not in attendance at the meeting</w:t>
            </w:r>
            <w:r w:rsidRPr="00432E22">
              <w:rPr>
                <w:rFonts w:asciiTheme="minorHAnsi" w:hAnsiTheme="minorHAnsi" w:cstheme="minorHAnsi"/>
              </w:rPr>
              <w:t>.</w:t>
            </w:r>
          </w:p>
          <w:p w:rsidRPr="00432E22" w:rsidR="00AD217B" w:rsidRDefault="00943E0F" w14:paraId="2FEE47C6" w14:textId="0A28A034">
            <w:pPr>
              <w:spacing w:after="0"/>
              <w:rPr>
                <w:rFonts w:asciiTheme="minorHAnsi" w:hAnsiTheme="minorHAnsi" w:cstheme="minorHAnsi"/>
              </w:rPr>
            </w:pPr>
            <w:r w:rsidRPr="00432E22">
              <w:rPr>
                <w:rFonts w:asciiTheme="minorHAnsi" w:hAnsiTheme="minorHAnsi" w:cstheme="minorHAnsi"/>
              </w:rPr>
              <w:t xml:space="preserve"> </w:t>
            </w:r>
          </w:p>
          <w:p w:rsidRPr="00432E22" w:rsidR="00457EB6" w:rsidP="00457EB6" w:rsidRDefault="00457EB6" w14:paraId="6C382AE2" w14:textId="77777777">
            <w:pPr>
              <w:rPr>
                <w:rFonts w:asciiTheme="minorHAnsi" w:hAnsiTheme="minorHAnsi" w:cstheme="minorHAnsi"/>
              </w:rPr>
            </w:pPr>
            <w:r w:rsidRPr="00432E22">
              <w:rPr>
                <w:rFonts w:eastAsia="Arial" w:asciiTheme="minorHAnsi" w:hAnsiTheme="minorHAnsi" w:cstheme="minorHAnsi"/>
                <w:b/>
                <w:bCs/>
                <w:lang w:val="en-US"/>
              </w:rPr>
              <w:t>Council Notes:</w:t>
            </w:r>
          </w:p>
          <w:p w:rsidRPr="00432E22" w:rsidR="00457EB6" w:rsidP="00457EB6" w:rsidRDefault="00457EB6" w14:paraId="41D21DC2" w14:textId="77777777">
            <w:pPr>
              <w:pStyle w:val="ListParagraph"/>
              <w:numPr>
                <w:ilvl w:val="0"/>
                <w:numId w:val="12"/>
              </w:numPr>
              <w:spacing w:after="0" w:line="240" w:lineRule="auto"/>
              <w:rPr>
                <w:rFonts w:asciiTheme="minorHAnsi" w:hAnsiTheme="minorHAnsi" w:cstheme="minorHAnsi"/>
              </w:rPr>
            </w:pPr>
            <w:r w:rsidRPr="00432E22">
              <w:rPr>
                <w:rFonts w:eastAsia="Arial" w:asciiTheme="minorHAnsi" w:hAnsiTheme="minorHAnsi" w:cstheme="minorHAnsi"/>
              </w:rPr>
              <w:t>That graduate students are not explicitly represented by It Happens Here SU Campaign.</w:t>
            </w:r>
          </w:p>
          <w:p w:rsidRPr="00432E22" w:rsidR="00457EB6" w:rsidP="00457EB6" w:rsidRDefault="00457EB6" w14:paraId="22AC36E0" w14:textId="0E76CE3D">
            <w:pPr>
              <w:pStyle w:val="ListParagraph"/>
              <w:numPr>
                <w:ilvl w:val="0"/>
                <w:numId w:val="11"/>
              </w:numPr>
              <w:spacing w:after="0" w:line="240" w:lineRule="auto"/>
              <w:rPr>
                <w:rFonts w:asciiTheme="minorHAnsi" w:hAnsiTheme="minorHAnsi" w:cstheme="minorHAnsi"/>
              </w:rPr>
            </w:pPr>
            <w:r w:rsidRPr="00432E22">
              <w:rPr>
                <w:rFonts w:eastAsia="Arial" w:asciiTheme="minorHAnsi" w:hAnsiTheme="minorHAnsi" w:cstheme="minorHAnsi"/>
              </w:rPr>
              <w:t>That there is only one committee role to specifically represent male survivors.</w:t>
            </w:r>
          </w:p>
          <w:p w:rsidRPr="00432E22" w:rsidR="00457EB6" w:rsidP="00457EB6" w:rsidRDefault="00457EB6" w14:paraId="43C1FB21" w14:textId="77777777">
            <w:pPr>
              <w:rPr>
                <w:rFonts w:asciiTheme="minorHAnsi" w:hAnsiTheme="minorHAnsi" w:cstheme="minorHAnsi"/>
              </w:rPr>
            </w:pPr>
            <w:r w:rsidRPr="00432E22">
              <w:rPr>
                <w:rFonts w:eastAsia="Arial" w:asciiTheme="minorHAnsi" w:hAnsiTheme="minorHAnsi" w:cstheme="minorHAnsi"/>
                <w:b/>
                <w:bCs/>
                <w:lang w:val="en-US"/>
              </w:rPr>
              <w:t>Council Believes:</w:t>
            </w:r>
          </w:p>
          <w:p w:rsidRPr="00432E22" w:rsidR="00457EB6" w:rsidP="00457EB6" w:rsidRDefault="00457EB6" w14:paraId="03CBECF8" w14:textId="77777777">
            <w:pPr>
              <w:pStyle w:val="ListParagraph"/>
              <w:numPr>
                <w:ilvl w:val="0"/>
                <w:numId w:val="12"/>
              </w:numPr>
              <w:spacing w:after="0" w:line="240" w:lineRule="auto"/>
              <w:rPr>
                <w:rFonts w:asciiTheme="minorHAnsi" w:hAnsiTheme="minorHAnsi" w:cstheme="minorHAnsi"/>
              </w:rPr>
            </w:pPr>
            <w:r w:rsidRPr="00432E22">
              <w:rPr>
                <w:rFonts w:eastAsia="Arial" w:asciiTheme="minorHAnsi" w:hAnsiTheme="minorHAnsi" w:cstheme="minorHAnsi"/>
              </w:rPr>
              <w:t>Student engagement is improved by having designated college representatives.</w:t>
            </w:r>
          </w:p>
          <w:p w:rsidRPr="00432E22" w:rsidR="00457EB6" w:rsidP="00457EB6" w:rsidRDefault="00457EB6" w14:paraId="414EA09D" w14:textId="77777777">
            <w:pPr>
              <w:pStyle w:val="ListParagraph"/>
              <w:numPr>
                <w:ilvl w:val="0"/>
                <w:numId w:val="10"/>
              </w:numPr>
              <w:spacing w:after="0" w:line="240" w:lineRule="auto"/>
              <w:rPr>
                <w:rFonts w:asciiTheme="minorHAnsi" w:hAnsiTheme="minorHAnsi" w:cstheme="minorHAnsi"/>
              </w:rPr>
            </w:pPr>
            <w:r w:rsidRPr="00432E22">
              <w:rPr>
                <w:rFonts w:eastAsia="Arial" w:asciiTheme="minorHAnsi" w:hAnsiTheme="minorHAnsi" w:cstheme="minorHAnsi"/>
              </w:rPr>
              <w:t>Students, regardless of age and gender, should be represented by It Happens Here SU Campaign.</w:t>
            </w:r>
          </w:p>
          <w:p w:rsidRPr="00432E22" w:rsidR="00457EB6" w:rsidP="00457EB6" w:rsidRDefault="00457EB6" w14:paraId="0FB4CC3B" w14:textId="7C7B229F">
            <w:pPr>
              <w:pStyle w:val="ListParagraph"/>
              <w:numPr>
                <w:ilvl w:val="0"/>
                <w:numId w:val="12"/>
              </w:numPr>
              <w:spacing w:after="0" w:line="240" w:lineRule="auto"/>
              <w:rPr>
                <w:rFonts w:asciiTheme="minorHAnsi" w:hAnsiTheme="minorHAnsi" w:cstheme="minorHAnsi"/>
              </w:rPr>
            </w:pPr>
            <w:r w:rsidRPr="00432E22">
              <w:rPr>
                <w:rFonts w:eastAsia="Arial" w:asciiTheme="minorHAnsi" w:hAnsiTheme="minorHAnsi" w:cstheme="minorHAnsi"/>
              </w:rPr>
              <w:t>There must be more awareness around sexual violence, meaning student engagement must be improved.</w:t>
            </w:r>
          </w:p>
          <w:p w:rsidRPr="00432E22" w:rsidR="00457EB6" w:rsidP="00457EB6" w:rsidRDefault="00457EB6" w14:paraId="260BBE84" w14:textId="77777777">
            <w:pPr>
              <w:rPr>
                <w:rFonts w:asciiTheme="minorHAnsi" w:hAnsiTheme="minorHAnsi" w:cstheme="minorHAnsi"/>
              </w:rPr>
            </w:pPr>
            <w:r w:rsidRPr="00432E22">
              <w:rPr>
                <w:rFonts w:eastAsia="Arial" w:asciiTheme="minorHAnsi" w:hAnsiTheme="minorHAnsi" w:cstheme="minorHAnsi"/>
                <w:b/>
                <w:bCs/>
                <w:lang w:val="en-US"/>
              </w:rPr>
              <w:t>Council Resolves:</w:t>
            </w:r>
          </w:p>
          <w:p w:rsidRPr="00432E22" w:rsidR="00457EB6" w:rsidP="00457EB6" w:rsidRDefault="00457EB6" w14:paraId="2B988D15" w14:textId="77777777">
            <w:pPr>
              <w:pStyle w:val="ListParagraph"/>
              <w:numPr>
                <w:ilvl w:val="0"/>
                <w:numId w:val="9"/>
              </w:numPr>
              <w:spacing w:after="0" w:line="240" w:lineRule="auto"/>
              <w:rPr>
                <w:rFonts w:asciiTheme="minorHAnsi" w:hAnsiTheme="minorHAnsi" w:cstheme="minorHAnsi"/>
              </w:rPr>
            </w:pPr>
            <w:r w:rsidRPr="00432E22">
              <w:rPr>
                <w:rFonts w:eastAsia="Arial" w:asciiTheme="minorHAnsi" w:hAnsiTheme="minorHAnsi" w:cstheme="minorHAnsi"/>
              </w:rPr>
              <w:t>To adopt the amended the It Happens Here constitution (Appendix A) which:</w:t>
            </w:r>
          </w:p>
          <w:p w:rsidRPr="00432E22" w:rsidR="00457EB6" w:rsidP="00457EB6" w:rsidRDefault="00457EB6" w14:paraId="16692687" w14:textId="77777777">
            <w:pPr>
              <w:pStyle w:val="ListParagraph"/>
              <w:numPr>
                <w:ilvl w:val="0"/>
                <w:numId w:val="8"/>
              </w:numPr>
              <w:spacing w:after="0" w:line="240" w:lineRule="auto"/>
              <w:rPr>
                <w:rFonts w:asciiTheme="minorHAnsi" w:hAnsiTheme="minorHAnsi" w:cstheme="minorHAnsi"/>
              </w:rPr>
            </w:pPr>
            <w:r w:rsidRPr="00432E22">
              <w:rPr>
                <w:rFonts w:eastAsia="Arial" w:asciiTheme="minorHAnsi" w:hAnsiTheme="minorHAnsi" w:cstheme="minorHAnsi"/>
              </w:rPr>
              <w:t>Adds a men*s representative to the committee</w:t>
            </w:r>
          </w:p>
          <w:p w:rsidRPr="00432E22" w:rsidR="00457EB6" w:rsidP="00457EB6" w:rsidRDefault="00457EB6" w14:paraId="5AF7B43D" w14:textId="77777777">
            <w:pPr>
              <w:pStyle w:val="ListParagraph"/>
              <w:numPr>
                <w:ilvl w:val="0"/>
                <w:numId w:val="7"/>
              </w:numPr>
              <w:spacing w:after="0" w:line="240" w:lineRule="auto"/>
              <w:rPr>
                <w:rFonts w:asciiTheme="minorHAnsi" w:hAnsiTheme="minorHAnsi" w:cstheme="minorHAnsi"/>
              </w:rPr>
            </w:pPr>
            <w:r w:rsidRPr="00432E22">
              <w:rPr>
                <w:rFonts w:eastAsia="Arial" w:asciiTheme="minorHAnsi" w:hAnsiTheme="minorHAnsi" w:cstheme="minorHAnsi"/>
              </w:rPr>
              <w:t>Adds a graduate representative to the committee</w:t>
            </w:r>
          </w:p>
          <w:p w:rsidRPr="00432E22" w:rsidR="00457EB6" w:rsidP="00457EB6" w:rsidRDefault="00457EB6" w14:paraId="6BCA6A47" w14:textId="77777777">
            <w:pPr>
              <w:pStyle w:val="ListParagraph"/>
              <w:numPr>
                <w:ilvl w:val="0"/>
                <w:numId w:val="7"/>
              </w:numPr>
              <w:spacing w:after="0" w:line="240" w:lineRule="auto"/>
              <w:rPr>
                <w:rFonts w:asciiTheme="minorHAnsi" w:hAnsiTheme="minorHAnsi" w:cstheme="minorHAnsi"/>
              </w:rPr>
            </w:pPr>
            <w:r w:rsidRPr="00432E22">
              <w:rPr>
                <w:rFonts w:eastAsia="Arial" w:asciiTheme="minorHAnsi" w:hAnsiTheme="minorHAnsi" w:cstheme="minorHAnsi"/>
              </w:rPr>
              <w:t>Adds a Rep Liaison Officer</w:t>
            </w:r>
          </w:p>
          <w:p w:rsidRPr="00432E22" w:rsidR="00AD217B" w:rsidP="4CF4B58A" w:rsidRDefault="00457EB6" w14:noSpellErr="1" w14:paraId="658DA297" w14:textId="255854A8">
            <w:pPr>
              <w:pStyle w:val="ListParagraph"/>
              <w:numPr>
                <w:ilvl w:val="2"/>
                <w:numId w:val="6"/>
              </w:numPr>
              <w:spacing w:after="0" w:line="240" w:lineRule="auto"/>
              <w:rPr>
                <w:rFonts w:ascii="Calibri" w:hAnsi="Calibri" w:cs="Calibri" w:asciiTheme="minorAscii" w:hAnsiTheme="minorAscii" w:cstheme="minorAscii"/>
              </w:rPr>
            </w:pPr>
            <w:r w:rsidRPr="4CF4B58A" w:rsidR="00457EB6">
              <w:rPr>
                <w:rFonts w:ascii="Calibri" w:hAnsi="Calibri" w:eastAsia="Arial" w:cs="Calibri" w:asciiTheme="minorAscii" w:hAnsiTheme="minorAscii" w:cstheme="minorAscii"/>
              </w:rPr>
              <w:t xml:space="preserve">Responsible for encouraging colleges to have a IHH officer </w:t>
            </w:r>
          </w:p>
          <w:p w:rsidRPr="00432E22" w:rsidR="00AD217B" w:rsidP="4CF4B58A" w:rsidRDefault="00457EB6" w14:paraId="302C46FE" w14:textId="72D8F172">
            <w:pPr>
              <w:pStyle w:val="Normal"/>
              <w:spacing w:after="0" w:line="240" w:lineRule="auto"/>
              <w:rPr>
                <w:rFonts w:ascii="Calibri" w:hAnsi="Calibri" w:eastAsia="Arial" w:cs="Calibri" w:asciiTheme="minorAscii" w:hAnsiTheme="minorAscii" w:cstheme="minorAscii"/>
              </w:rPr>
            </w:pPr>
          </w:p>
          <w:p w:rsidRPr="00432E22" w:rsidR="00AD217B" w:rsidP="4CF4B58A" w:rsidRDefault="00457EB6" w14:paraId="73684141" w14:textId="039243C9">
            <w:pPr>
              <w:spacing w:after="0" w:line="257" w:lineRule="auto"/>
            </w:pPr>
            <w:r w:rsidRPr="4CF4B58A" w:rsidR="13FABEAB">
              <w:rPr>
                <w:rFonts w:ascii="Calibri" w:hAnsi="Calibri" w:eastAsia="Calibri" w:cs="Calibri"/>
                <w:noProof w:val="0"/>
                <w:color w:val="000000" w:themeColor="text1" w:themeTint="FF" w:themeShade="FF"/>
                <w:sz w:val="22"/>
                <w:szCs w:val="22"/>
                <w:lang w:val="en-GB"/>
              </w:rPr>
              <w:t xml:space="preserve">Voting for motions opened at </w:t>
            </w:r>
            <w:r w:rsidRPr="4CF4B58A" w:rsidR="13FABEAB">
              <w:rPr>
                <w:rFonts w:ascii="Calibri" w:hAnsi="Calibri" w:eastAsia="Calibri" w:cs="Calibri"/>
                <w:b w:val="1"/>
                <w:bCs w:val="1"/>
                <w:noProof w:val="0"/>
                <w:color w:val="000000" w:themeColor="text1" w:themeTint="FF" w:themeShade="FF"/>
                <w:sz w:val="22"/>
                <w:szCs w:val="22"/>
                <w:lang w:val="en-GB"/>
              </w:rPr>
              <w:t xml:space="preserve">17:00pm Wednesday - 17:00pm on Thursday 1st Week. </w:t>
            </w:r>
            <w:r w:rsidRPr="4CF4B58A" w:rsidR="13FABEAB">
              <w:rPr>
                <w:rFonts w:ascii="Calibri" w:hAnsi="Calibri" w:eastAsia="Calibri" w:cs="Calibri"/>
                <w:noProof w:val="0"/>
                <w:color w:val="000000" w:themeColor="text1" w:themeTint="FF" w:themeShade="FF"/>
                <w:sz w:val="22"/>
                <w:szCs w:val="22"/>
                <w:lang w:val="en-GB"/>
              </w:rPr>
              <w:t>Only Common Room delegates, SU Campaign delegates, Divisional Representatives, and SU Sabbatical Officers were eligible to vote.</w:t>
            </w:r>
          </w:p>
          <w:p w:rsidRPr="00432E22" w:rsidR="00AD217B" w:rsidP="4CF4B58A" w:rsidRDefault="00457EB6" w14:paraId="412C15AF" w14:textId="07B57782">
            <w:pPr>
              <w:spacing w:after="0" w:line="257" w:lineRule="auto"/>
            </w:pPr>
            <w:r w:rsidRPr="4CF4B58A" w:rsidR="13FABEAB">
              <w:rPr>
                <w:rFonts w:ascii="Calibri" w:hAnsi="Calibri" w:eastAsia="Calibri" w:cs="Calibri"/>
                <w:b w:val="1"/>
                <w:bCs w:val="1"/>
                <w:noProof w:val="0"/>
                <w:color w:val="000000" w:themeColor="text1" w:themeTint="FF" w:themeShade="FF"/>
                <w:sz w:val="22"/>
                <w:szCs w:val="22"/>
                <w:lang w:val="en-GB"/>
              </w:rPr>
              <w:t xml:space="preserve"> </w:t>
            </w:r>
          </w:p>
          <w:p w:rsidRPr="00432E22" w:rsidR="00AD217B" w:rsidP="4CF4B58A" w:rsidRDefault="00457EB6" w14:paraId="5241AA90" w14:textId="3EADBF4B">
            <w:pPr>
              <w:spacing w:after="0" w:line="257" w:lineRule="auto"/>
            </w:pPr>
            <w:r w:rsidRPr="215B408D" w:rsidR="13FABEAB">
              <w:rPr>
                <w:rFonts w:ascii="Calibri" w:hAnsi="Calibri" w:eastAsia="Calibri" w:cs="Calibri"/>
                <w:noProof w:val="0"/>
                <w:color w:val="000000" w:themeColor="text1" w:themeTint="FF" w:themeShade="FF"/>
                <w:sz w:val="22"/>
                <w:szCs w:val="22"/>
                <w:lang w:val="en-GB"/>
              </w:rPr>
              <w:t>The amendment is accepted as friendly.</w:t>
            </w:r>
          </w:p>
          <w:p w:rsidRPr="00432E22" w:rsidR="00AD217B" w:rsidP="215B408D" w:rsidRDefault="00457EB6" w14:paraId="736817A7" w14:textId="40967E69">
            <w:pPr>
              <w:spacing w:after="0" w:line="240" w:lineRule="auto"/>
            </w:pPr>
            <w:r w:rsidRPr="215B408D" w:rsidR="7724E366">
              <w:rPr>
                <w:rFonts w:ascii="Calibri" w:hAnsi="Calibri" w:eastAsia="Calibri" w:cs="Calibri"/>
                <w:noProof w:val="0"/>
                <w:sz w:val="22"/>
                <w:szCs w:val="22"/>
                <w:lang w:val="en-GB"/>
              </w:rPr>
              <w:t>A Motion on Amending Motions</w:t>
            </w:r>
          </w:p>
          <w:p w:rsidRPr="00432E22" w:rsidR="00AD217B" w:rsidP="215B408D" w:rsidRDefault="00457EB6" w14:paraId="5ACF6672" w14:textId="227C18EF">
            <w:pPr>
              <w:spacing w:after="0" w:line="257" w:lineRule="auto"/>
            </w:pPr>
            <w:r w:rsidRPr="215B408D" w:rsidR="7724E366">
              <w:rPr>
                <w:rFonts w:ascii="Calibri" w:hAnsi="Calibri" w:eastAsia="Calibri" w:cs="Calibri"/>
                <w:noProof w:val="0"/>
                <w:color w:val="000000" w:themeColor="text1" w:themeTint="FF" w:themeShade="FF"/>
                <w:sz w:val="22"/>
                <w:szCs w:val="22"/>
                <w:lang w:val="en-GB"/>
              </w:rPr>
              <w:t>Total Votes: 37</w:t>
            </w:r>
          </w:p>
          <w:p w:rsidRPr="00432E22" w:rsidR="00AD217B" w:rsidP="215B408D" w:rsidRDefault="00457EB6" w14:paraId="27237986" w14:textId="16D205DC">
            <w:pPr>
              <w:spacing w:after="0" w:line="257" w:lineRule="auto"/>
            </w:pPr>
            <w:r w:rsidRPr="215B408D" w:rsidR="7724E366">
              <w:rPr>
                <w:rFonts w:ascii="Calibri" w:hAnsi="Calibri" w:eastAsia="Calibri" w:cs="Calibri"/>
                <w:noProof w:val="0"/>
                <w:color w:val="000000" w:themeColor="text1" w:themeTint="FF" w:themeShade="FF"/>
                <w:sz w:val="22"/>
                <w:szCs w:val="22"/>
                <w:lang w:val="en-GB"/>
              </w:rPr>
              <w:t>FOR: 34</w:t>
            </w:r>
          </w:p>
          <w:p w:rsidRPr="00432E22" w:rsidR="00AD217B" w:rsidP="215B408D" w:rsidRDefault="00457EB6" w14:paraId="154FE6BB" w14:textId="16400175">
            <w:pPr>
              <w:spacing w:after="0" w:line="257" w:lineRule="auto"/>
            </w:pPr>
            <w:r w:rsidRPr="215B408D" w:rsidR="7724E366">
              <w:rPr>
                <w:rFonts w:ascii="Calibri" w:hAnsi="Calibri" w:eastAsia="Calibri" w:cs="Calibri"/>
                <w:noProof w:val="0"/>
                <w:color w:val="000000" w:themeColor="text1" w:themeTint="FF" w:themeShade="FF"/>
                <w:sz w:val="22"/>
                <w:szCs w:val="22"/>
                <w:lang w:val="en-GB"/>
              </w:rPr>
              <w:t>AGAINST: 0</w:t>
            </w:r>
          </w:p>
          <w:p w:rsidRPr="00432E22" w:rsidR="00AD217B" w:rsidP="215B408D" w:rsidRDefault="00457EB6" w14:paraId="5DDD7E7A" w14:textId="360BAED3">
            <w:pPr>
              <w:spacing w:after="0" w:line="257" w:lineRule="auto"/>
            </w:pPr>
            <w:r w:rsidRPr="215B408D" w:rsidR="7724E366">
              <w:rPr>
                <w:rFonts w:ascii="Calibri" w:hAnsi="Calibri" w:eastAsia="Calibri" w:cs="Calibri"/>
                <w:noProof w:val="0"/>
                <w:color w:val="000000" w:themeColor="text1" w:themeTint="FF" w:themeShade="FF"/>
                <w:sz w:val="22"/>
                <w:szCs w:val="22"/>
                <w:lang w:val="en-GB"/>
              </w:rPr>
              <w:t>ABSTAIN: 3</w:t>
            </w:r>
          </w:p>
          <w:p w:rsidRPr="00432E22" w:rsidR="00AD217B" w:rsidP="4CF4B58A" w:rsidRDefault="00457EB6" w14:paraId="3024CBAC" w14:textId="5099564A">
            <w:pPr>
              <w:pStyle w:val="Normal"/>
              <w:spacing w:after="0" w:line="240" w:lineRule="auto"/>
            </w:pPr>
            <w:r w:rsidRPr="215B408D" w:rsidR="7724E366">
              <w:rPr>
                <w:rFonts w:ascii="Calibri" w:hAnsi="Calibri" w:eastAsia="Calibri" w:cs="Calibri"/>
                <w:noProof w:val="0"/>
                <w:sz w:val="22"/>
                <w:szCs w:val="22"/>
                <w:lang w:val="en-GB"/>
              </w:rPr>
              <w:t>Motion passes.</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RDefault="00943E0F" w14:paraId="0EA640FB" w14:textId="77777777">
            <w:pPr>
              <w:spacing w:after="0"/>
              <w:rPr>
                <w:rFonts w:asciiTheme="minorHAnsi" w:hAnsiTheme="minorHAnsi" w:cstheme="minorHAnsi"/>
              </w:rPr>
            </w:pPr>
            <w:r w:rsidRPr="00432E22">
              <w:rPr>
                <w:rFonts w:asciiTheme="minorHAnsi" w:hAnsiTheme="minorHAnsi" w:cstheme="minorHAnsi"/>
              </w:rPr>
              <w:t xml:space="preserve"> </w:t>
            </w:r>
          </w:p>
          <w:p w:rsidRPr="00432E22" w:rsidR="00AD217B" w:rsidP="00894842" w:rsidRDefault="00943E0F" w14:paraId="65EDCE17" w14:textId="163F37D6">
            <w:pPr>
              <w:spacing w:after="0"/>
              <w:rPr>
                <w:rFonts w:asciiTheme="minorHAnsi" w:hAnsiTheme="minorHAnsi" w:cstheme="minorHAnsi"/>
              </w:rPr>
            </w:pPr>
            <w:r w:rsidRPr="00432E22">
              <w:rPr>
                <w:rFonts w:asciiTheme="minorHAnsi" w:hAnsiTheme="minorHAnsi" w:cstheme="minorHAnsi"/>
              </w:rPr>
              <w:t xml:space="preserve">  </w:t>
            </w:r>
          </w:p>
        </w:tc>
      </w:tr>
      <w:tr w:rsidRPr="00432E22" w:rsidR="00AD217B" w:rsidTr="215B408D" w14:paraId="083B90EE" w14:textId="77777777">
        <w:trPr>
          <w:trHeight w:val="778"/>
        </w:trPr>
        <w:tc>
          <w:tcPr>
            <w:tcW w:w="1044" w:type="dxa"/>
            <w:tcBorders>
              <w:top w:val="single" w:color="000000" w:themeColor="text1" w:sz="4" w:space="0"/>
              <w:left w:val="single" w:color="000000" w:themeColor="text1" w:sz="4" w:space="0"/>
              <w:bottom w:val="single" w:color="auto" w:sz="4" w:space="0"/>
              <w:right w:val="single" w:color="auto" w:sz="4" w:space="0"/>
            </w:tcBorders>
            <w:tcMar/>
          </w:tcPr>
          <w:p w:rsidRPr="00432E22" w:rsidR="00AD217B" w:rsidP="00457EB6" w:rsidRDefault="00AD217B" w14:paraId="281732B0" w14:textId="323EE3FF">
            <w:pPr>
              <w:pStyle w:val="ListParagraph"/>
              <w:numPr>
                <w:ilvl w:val="0"/>
                <w:numId w:val="4"/>
              </w:numPr>
              <w:spacing w:after="0"/>
              <w:rPr>
                <w:rFonts w:asciiTheme="minorHAnsi" w:hAnsiTheme="minorHAnsi" w:cstheme="minorHAnsi"/>
              </w:rPr>
            </w:pPr>
          </w:p>
        </w:tc>
        <w:tc>
          <w:tcPr>
            <w:tcW w:w="6049" w:type="dxa"/>
            <w:tcBorders>
              <w:top w:val="single" w:color="auto" w:sz="4" w:space="0"/>
              <w:left w:val="single" w:color="auto" w:sz="4" w:space="0"/>
              <w:bottom w:val="single" w:color="auto" w:sz="4" w:space="0"/>
              <w:right w:val="single" w:color="auto" w:sz="4" w:space="0"/>
            </w:tcBorders>
            <w:tcMar/>
          </w:tcPr>
          <w:p w:rsidRPr="00432E22" w:rsidR="00AD217B" w:rsidRDefault="00457EB6" w14:paraId="1D005AA3" w14:textId="5387C993">
            <w:pPr>
              <w:spacing w:after="0"/>
              <w:rPr>
                <w:rFonts w:asciiTheme="minorHAnsi" w:hAnsiTheme="minorHAnsi" w:cstheme="minorHAnsi"/>
              </w:rPr>
            </w:pPr>
            <w:r w:rsidRPr="00432E22">
              <w:rPr>
                <w:rFonts w:asciiTheme="minorHAnsi" w:hAnsiTheme="minorHAnsi" w:cstheme="minorHAnsi"/>
                <w:b/>
              </w:rPr>
              <w:t xml:space="preserve">Arts Guide Project </w:t>
            </w:r>
          </w:p>
          <w:p w:rsidRPr="00432E22" w:rsidR="00AD217B" w:rsidP="0099304B" w:rsidRDefault="00457EB6" w14:paraId="2C62E93E" w14:textId="3880E5B8">
            <w:pPr>
              <w:rPr>
                <w:rFonts w:asciiTheme="minorHAnsi" w:hAnsiTheme="minorHAnsi" w:cstheme="minorHAnsi"/>
              </w:rPr>
            </w:pPr>
            <w:r w:rsidRPr="00432E22">
              <w:rPr>
                <w:rFonts w:asciiTheme="minorHAnsi" w:hAnsiTheme="minorHAnsi" w:cstheme="minorHAnsi"/>
              </w:rPr>
              <w:t xml:space="preserve">A Representative submitted a </w:t>
            </w:r>
            <w:hyperlink w:history="1" r:id="rId17">
              <w:r w:rsidRPr="00432E22">
                <w:rPr>
                  <w:rStyle w:val="Hyperlink"/>
                  <w:rFonts w:asciiTheme="minorHAnsi" w:hAnsiTheme="minorHAnsi" w:cstheme="minorHAnsi"/>
                </w:rPr>
                <w:t>written report</w:t>
              </w:r>
            </w:hyperlink>
            <w:r w:rsidRPr="00432E22">
              <w:rPr>
                <w:rFonts w:asciiTheme="minorHAnsi" w:hAnsiTheme="minorHAnsi" w:cstheme="minorHAnsi"/>
              </w:rPr>
              <w:t xml:space="preserve"> online but was not present.</w:t>
            </w:r>
          </w:p>
        </w:tc>
        <w:tc>
          <w:tcPr>
            <w:tcW w:w="1925" w:type="dxa"/>
            <w:tcBorders>
              <w:top w:val="single" w:color="000000" w:themeColor="text1" w:sz="4" w:space="0"/>
              <w:left w:val="single" w:color="auto" w:sz="4" w:space="0"/>
              <w:bottom w:val="single" w:color="auto" w:sz="4" w:space="0"/>
              <w:right w:val="single" w:color="000000" w:themeColor="text1" w:sz="4" w:space="0"/>
            </w:tcBorders>
            <w:tcMar/>
          </w:tcPr>
          <w:p w:rsidRPr="00432E22" w:rsidR="00AD217B" w:rsidP="00457EB6" w:rsidRDefault="00457EB6" w14:paraId="1A7B5369" w14:textId="7D78D726">
            <w:pPr>
              <w:spacing w:after="0"/>
              <w:rPr>
                <w:rFonts w:asciiTheme="minorHAnsi" w:hAnsiTheme="minorHAnsi" w:cstheme="minorHAnsi"/>
              </w:rPr>
            </w:pPr>
            <w:r w:rsidRPr="00432E22">
              <w:rPr>
                <w:rFonts w:asciiTheme="minorHAnsi" w:hAnsiTheme="minorHAnsi" w:cstheme="minorHAnsi"/>
              </w:rPr>
              <w:t xml:space="preserve">To receive </w:t>
            </w:r>
            <w:r w:rsidRPr="00432E22" w:rsidR="00943E0F">
              <w:rPr>
                <w:rFonts w:asciiTheme="minorHAnsi" w:hAnsiTheme="minorHAnsi" w:cstheme="minorHAnsi"/>
              </w:rPr>
              <w:t xml:space="preserve"> </w:t>
            </w:r>
          </w:p>
        </w:tc>
      </w:tr>
      <w:tr w:rsidRPr="00432E22" w:rsidR="00EB089A" w:rsidTr="215B408D" w14:paraId="666F8D2F" w14:textId="77777777">
        <w:trPr>
          <w:trHeight w:val="600"/>
        </w:trPr>
        <w:tc>
          <w:tcPr>
            <w:tcW w:w="1044" w:type="dxa"/>
            <w:tcBorders>
              <w:top w:val="single" w:color="auto" w:sz="4" w:space="0"/>
              <w:left w:val="single" w:color="000000" w:themeColor="text1" w:sz="4" w:space="0"/>
              <w:bottom w:val="single" w:color="auto" w:sz="4" w:space="0"/>
              <w:right w:val="single" w:color="auto" w:sz="4" w:space="0"/>
            </w:tcBorders>
            <w:tcMar/>
          </w:tcPr>
          <w:p w:rsidRPr="00432E22" w:rsidR="00EB089A" w:rsidP="00EB089A" w:rsidRDefault="00EB089A" w14:paraId="090C2D84" w14:textId="5B060C5A">
            <w:pPr>
              <w:spacing w:after="0"/>
              <w:rPr>
                <w:rFonts w:asciiTheme="minorHAnsi" w:hAnsiTheme="minorHAnsi" w:cstheme="minorHAnsi"/>
                <w:b/>
                <w:bCs/>
              </w:rPr>
            </w:pPr>
            <w:r w:rsidRPr="00432E22">
              <w:rPr>
                <w:rFonts w:asciiTheme="minorHAnsi" w:hAnsiTheme="minorHAnsi" w:cstheme="minorHAnsi"/>
                <w:b/>
                <w:bCs/>
                <w:color w:val="auto"/>
              </w:rPr>
              <w:t xml:space="preserve">H. </w:t>
            </w:r>
          </w:p>
        </w:tc>
        <w:tc>
          <w:tcPr>
            <w:tcW w:w="6049" w:type="dxa"/>
            <w:tcBorders>
              <w:top w:val="single" w:color="auto" w:sz="4" w:space="0"/>
              <w:left w:val="single" w:color="auto" w:sz="4" w:space="0"/>
              <w:bottom w:val="single" w:color="auto" w:sz="4" w:space="0"/>
              <w:right w:val="single" w:color="auto" w:sz="4" w:space="0"/>
            </w:tcBorders>
            <w:tcMar/>
          </w:tcPr>
          <w:p w:rsidRPr="00432E22" w:rsidR="00EB089A" w:rsidP="00EB089A" w:rsidRDefault="00EB089A" w14:paraId="333AE4EA" w14:textId="7489750E">
            <w:pPr>
              <w:widowControl w:val="0"/>
              <w:autoSpaceDE w:val="0"/>
              <w:autoSpaceDN w:val="0"/>
              <w:adjustRightInd w:val="0"/>
              <w:spacing w:after="240" w:line="340" w:lineRule="atLeast"/>
              <w:rPr>
                <w:rFonts w:eastAsia="Arial" w:asciiTheme="minorHAnsi" w:hAnsiTheme="minorHAnsi" w:cstheme="minorHAnsi"/>
                <w:b/>
                <w:color w:val="0F0F0F"/>
                <w:lang w:val="en-US"/>
              </w:rPr>
            </w:pPr>
            <w:r w:rsidRPr="00432E22">
              <w:rPr>
                <w:rFonts w:eastAsia="Arial" w:asciiTheme="minorHAnsi" w:hAnsiTheme="minorHAnsi" w:cstheme="minorHAnsi"/>
                <w:b/>
                <w:bCs/>
                <w:color w:val="0F0F0F"/>
                <w:lang w:val="en-US"/>
              </w:rPr>
              <w:t>Items for discussion</w:t>
            </w:r>
          </w:p>
        </w:tc>
        <w:tc>
          <w:tcPr>
            <w:tcW w:w="1925" w:type="dxa"/>
            <w:tcBorders>
              <w:top w:val="single" w:color="auto" w:sz="4" w:space="0"/>
              <w:left w:val="single" w:color="auto" w:sz="4" w:space="0"/>
              <w:bottom w:val="single" w:color="auto" w:sz="4" w:space="0"/>
              <w:right w:val="single" w:color="000000" w:themeColor="text1" w:sz="4" w:space="0"/>
            </w:tcBorders>
            <w:tcMar/>
          </w:tcPr>
          <w:p w:rsidRPr="00432E22" w:rsidR="00EB089A" w:rsidP="00457EB6" w:rsidRDefault="001C0BD6" w14:paraId="756CB52E" w14:textId="38A65069">
            <w:pPr>
              <w:spacing w:after="0"/>
              <w:rPr>
                <w:rFonts w:asciiTheme="minorHAnsi" w:hAnsiTheme="minorHAnsi" w:cstheme="minorHAnsi"/>
              </w:rPr>
            </w:pPr>
            <w:r w:rsidRPr="00432E22">
              <w:rPr>
                <w:rFonts w:asciiTheme="minorHAnsi" w:hAnsiTheme="minorHAnsi" w:cstheme="minorHAnsi"/>
              </w:rPr>
              <w:t xml:space="preserve">To receive  </w:t>
            </w:r>
          </w:p>
        </w:tc>
      </w:tr>
      <w:tr w:rsidRPr="00432E22" w:rsidR="00EB089A" w:rsidTr="215B408D" w14:paraId="3B7E4BC9" w14:textId="77777777">
        <w:trPr>
          <w:trHeight w:val="5580"/>
        </w:trPr>
        <w:tc>
          <w:tcPr>
            <w:tcW w:w="1044" w:type="dxa"/>
            <w:tcBorders>
              <w:top w:val="single" w:color="auto" w:sz="4" w:space="0"/>
              <w:left w:val="single" w:color="000000" w:themeColor="text1" w:sz="4" w:space="0"/>
              <w:bottom w:val="single" w:color="000000" w:themeColor="text1" w:sz="4" w:space="0"/>
              <w:right w:val="single" w:color="auto" w:sz="4" w:space="0"/>
            </w:tcBorders>
            <w:tcMar/>
          </w:tcPr>
          <w:p w:rsidRPr="00432E22" w:rsidR="00EB089A" w:rsidP="00EB089A" w:rsidRDefault="00EB089A" w14:paraId="6E9D2130" w14:textId="77777777">
            <w:pPr>
              <w:spacing w:after="0"/>
              <w:rPr>
                <w:rFonts w:asciiTheme="minorHAnsi" w:hAnsiTheme="minorHAnsi" w:cstheme="minorHAnsi"/>
                <w:b/>
                <w:bCs/>
                <w:color w:val="auto"/>
              </w:rPr>
            </w:pPr>
          </w:p>
        </w:tc>
        <w:tc>
          <w:tcPr>
            <w:tcW w:w="6049" w:type="dxa"/>
            <w:tcBorders>
              <w:top w:val="single" w:color="auto" w:sz="4" w:space="0"/>
              <w:left w:val="single" w:color="auto" w:sz="4" w:space="0"/>
              <w:bottom w:val="single" w:color="auto" w:sz="4" w:space="0"/>
              <w:right w:val="single" w:color="auto" w:sz="4" w:space="0"/>
            </w:tcBorders>
            <w:tcMar/>
          </w:tcPr>
          <w:p w:rsidRPr="00432E22" w:rsidR="00EB089A" w:rsidP="00EB089A" w:rsidRDefault="00EB089A" w14:paraId="63F6FA11" w14:textId="77777777">
            <w:pPr>
              <w:widowControl w:val="0"/>
              <w:autoSpaceDE w:val="0"/>
              <w:autoSpaceDN w:val="0"/>
              <w:adjustRightInd w:val="0"/>
              <w:spacing w:after="240" w:line="340" w:lineRule="atLeast"/>
              <w:rPr>
                <w:rFonts w:eastAsia="Arial" w:asciiTheme="minorHAnsi" w:hAnsiTheme="minorHAnsi" w:cstheme="minorHAnsi"/>
                <w:color w:val="0F0F0F"/>
                <w:lang w:val="en-US"/>
              </w:rPr>
            </w:pPr>
            <w:r w:rsidRPr="00432E22">
              <w:rPr>
                <w:rFonts w:eastAsia="Arial" w:asciiTheme="minorHAnsi" w:hAnsiTheme="minorHAnsi" w:cstheme="minorHAnsi"/>
                <w:color w:val="0F0F0F"/>
                <w:lang w:val="en-US"/>
              </w:rPr>
              <w:t>Student Concerns on COVID-19 and the Return to Oxford</w:t>
            </w:r>
          </w:p>
          <w:p w:rsidRPr="00432E22" w:rsidR="00EB089A" w:rsidP="00EB089A" w:rsidRDefault="00EB089A" w14:paraId="13BA56D8" w14:textId="64BD1BBA">
            <w:pPr>
              <w:widowControl w:val="0"/>
              <w:autoSpaceDE w:val="0"/>
              <w:autoSpaceDN w:val="0"/>
              <w:adjustRightInd w:val="0"/>
              <w:spacing w:before="150" w:after="150" w:line="360" w:lineRule="auto"/>
              <w:rPr>
                <w:rFonts w:eastAsia="Arial" w:asciiTheme="minorHAnsi" w:hAnsiTheme="minorHAnsi" w:cstheme="minorHAnsi"/>
                <w:color w:val="202020"/>
              </w:rPr>
            </w:pPr>
            <w:r w:rsidRPr="00432E22">
              <w:rPr>
                <w:rStyle w:val="Strong"/>
                <w:rFonts w:eastAsia="Arial" w:asciiTheme="minorHAnsi" w:hAnsiTheme="minorHAnsi" w:cstheme="minorHAnsi"/>
              </w:rPr>
              <w:t>Proposer:</w:t>
            </w:r>
            <w:r w:rsidRPr="00432E22">
              <w:rPr>
                <w:rFonts w:eastAsia="Arial" w:asciiTheme="minorHAnsi" w:hAnsiTheme="minorHAnsi" w:cstheme="minorHAnsi"/>
              </w:rPr>
              <w:t xml:space="preserve"> </w:t>
            </w:r>
            <w:r w:rsidRPr="00432E22">
              <w:rPr>
                <w:rFonts w:eastAsia="Arial" w:asciiTheme="minorHAnsi" w:hAnsiTheme="minorHAnsi" w:cstheme="minorHAnsi"/>
                <w:color w:val="202020"/>
              </w:rPr>
              <w:t>Nikita Ma, President of Oxford SU</w:t>
            </w:r>
          </w:p>
          <w:p w:rsidRPr="00432E22" w:rsidR="00EB089A" w:rsidP="00EB089A" w:rsidRDefault="00EB089A" w14:paraId="624C7AD2" w14:textId="77777777">
            <w:pPr>
              <w:widowControl w:val="0"/>
              <w:autoSpaceDE w:val="0"/>
              <w:autoSpaceDN w:val="0"/>
              <w:adjustRightInd w:val="0"/>
              <w:spacing w:after="240" w:line="360" w:lineRule="auto"/>
              <w:rPr>
                <w:rFonts w:eastAsia="Arial" w:asciiTheme="minorHAnsi" w:hAnsiTheme="minorHAnsi" w:cstheme="minorHAnsi"/>
                <w:color w:val="202020"/>
              </w:rPr>
            </w:pPr>
            <w:r w:rsidRPr="00432E22">
              <w:rPr>
                <w:rFonts w:eastAsia="Arial" w:asciiTheme="minorHAnsi" w:hAnsiTheme="minorHAnsi" w:cstheme="minorHAnsi"/>
                <w:color w:val="202020"/>
              </w:rPr>
              <w:t>Your Sabbatical Officers have been representing you to the University and Colleges in multiple committees and meetings, and we would love to hear your thoughts and concerns surrounding the return to Oxford, as well as how the pandemic may be affecting aspects of your student life.</w:t>
            </w:r>
          </w:p>
          <w:p w:rsidRPr="00432E22" w:rsidR="00EB089A" w:rsidP="00EB089A" w:rsidRDefault="00EB089A" w14:paraId="2B10A960" w14:textId="14E445CE">
            <w:pPr>
              <w:spacing w:after="0"/>
              <w:rPr>
                <w:rFonts w:asciiTheme="minorHAnsi" w:hAnsiTheme="minorHAnsi" w:cstheme="minorHAnsi"/>
                <w:b/>
                <w:bCs/>
              </w:rPr>
            </w:pPr>
            <w:r w:rsidRPr="00432E22">
              <w:rPr>
                <w:rFonts w:asciiTheme="minorHAnsi" w:hAnsiTheme="minorHAnsi" w:cstheme="minorHAnsi"/>
                <w:b/>
                <w:bCs/>
              </w:rPr>
              <w:t xml:space="preserve">Chair opens the floor for Questions and comments </w:t>
            </w:r>
          </w:p>
          <w:p w:rsidRPr="00432E22" w:rsidR="0099304B" w:rsidP="00EB089A" w:rsidRDefault="0099304B" w14:paraId="31A6FE1A" w14:textId="1E4F0040">
            <w:pPr>
              <w:widowControl w:val="0"/>
              <w:autoSpaceDE w:val="0"/>
              <w:autoSpaceDN w:val="0"/>
              <w:adjustRightInd w:val="0"/>
              <w:spacing w:after="240" w:line="340" w:lineRule="atLeast"/>
              <w:rPr>
                <w:rFonts w:eastAsia="Arial" w:asciiTheme="minorHAnsi" w:hAnsiTheme="minorHAnsi" w:cstheme="minorHAnsi"/>
                <w:color w:val="0F0F0F"/>
              </w:rPr>
            </w:pPr>
            <w:r w:rsidRPr="00432E22">
              <w:rPr>
                <w:rFonts w:asciiTheme="minorHAnsi" w:hAnsiTheme="minorHAnsi" w:cstheme="minorHAnsi"/>
                <w:b/>
                <w:bCs/>
              </w:rPr>
              <w:t>Question from</w:t>
            </w:r>
            <w:r w:rsidRPr="00432E22">
              <w:rPr>
                <w:rFonts w:eastAsia="Times New Roman" w:asciiTheme="minorHAnsi" w:hAnsiTheme="minorHAnsi" w:cstheme="minorHAnsi"/>
                <w:b/>
                <w:bCs/>
                <w:color w:val="auto"/>
              </w:rPr>
              <w:t xml:space="preserve"> (Assad Asil) </w:t>
            </w:r>
            <w:r w:rsidRPr="00432E22">
              <w:rPr>
                <w:rFonts w:eastAsia="Times New Roman" w:asciiTheme="minorHAnsi" w:hAnsiTheme="minorHAnsi" w:cstheme="minorHAnsi"/>
                <w:color w:val="auto"/>
              </w:rPr>
              <w:t xml:space="preserve">We’ve seen a lot of social events happening outs our MCRs, </w:t>
            </w:r>
            <w:r w:rsidRPr="00432E22" w:rsidR="000335B1">
              <w:rPr>
                <w:rFonts w:eastAsia="Times New Roman" w:asciiTheme="minorHAnsi" w:hAnsiTheme="minorHAnsi" w:cstheme="minorHAnsi"/>
                <w:color w:val="auto"/>
              </w:rPr>
              <w:t>we’ve</w:t>
            </w:r>
            <w:r w:rsidRPr="00432E22">
              <w:rPr>
                <w:rFonts w:eastAsia="Times New Roman" w:asciiTheme="minorHAnsi" w:hAnsiTheme="minorHAnsi" w:cstheme="minorHAnsi"/>
                <w:color w:val="auto"/>
              </w:rPr>
              <w:t xml:space="preserve"> tried to do a lot of virtual sessions around this, I feel that the SU has to do more work to encourage students to run </w:t>
            </w:r>
            <w:r w:rsidRPr="00432E22" w:rsidR="000335B1">
              <w:rPr>
                <w:rFonts w:eastAsia="Times New Roman" w:asciiTheme="minorHAnsi" w:hAnsiTheme="minorHAnsi" w:cstheme="minorHAnsi"/>
                <w:color w:val="auto"/>
              </w:rPr>
              <w:t xml:space="preserve">more safer social events </w:t>
            </w:r>
          </w:p>
          <w:p w:rsidRPr="00432E22" w:rsidR="0099304B" w:rsidP="00EB089A" w:rsidRDefault="000335B1" w14:paraId="2FE92435" w14:textId="4659D3D2">
            <w:pPr>
              <w:widowControl w:val="0"/>
              <w:autoSpaceDE w:val="0"/>
              <w:autoSpaceDN w:val="0"/>
              <w:adjustRightInd w:val="0"/>
              <w:spacing w:after="240" w:line="340" w:lineRule="atLeast"/>
              <w:rPr>
                <w:rFonts w:eastAsia="Arial" w:asciiTheme="minorHAnsi" w:hAnsiTheme="minorHAnsi" w:cstheme="minorHAnsi"/>
                <w:color w:val="0F0F0F"/>
              </w:rPr>
            </w:pPr>
            <w:r w:rsidRPr="00432E22">
              <w:rPr>
                <w:rFonts w:eastAsia="Arial" w:asciiTheme="minorHAnsi" w:hAnsiTheme="minorHAnsi" w:cstheme="minorHAnsi"/>
                <w:b/>
                <w:bCs/>
                <w:color w:val="0F0F0F"/>
              </w:rPr>
              <w:t xml:space="preserve">NM: </w:t>
            </w:r>
            <w:r w:rsidRPr="00432E22">
              <w:rPr>
                <w:rFonts w:eastAsia="Arial" w:asciiTheme="minorHAnsi" w:hAnsiTheme="minorHAnsi" w:cstheme="minorHAnsi"/>
                <w:color w:val="0F0F0F"/>
              </w:rPr>
              <w:t>Would you say that socialisation is required in a physical environment rather than a virtual one?</w:t>
            </w:r>
          </w:p>
          <w:p w:rsidRPr="00432E22" w:rsidR="000335B1" w:rsidP="00EB089A" w:rsidRDefault="000335B1" w14:paraId="7F200ABC" w14:textId="082B6F18">
            <w:pPr>
              <w:widowControl w:val="0"/>
              <w:autoSpaceDE w:val="0"/>
              <w:autoSpaceDN w:val="0"/>
              <w:adjustRightInd w:val="0"/>
              <w:spacing w:after="240" w:line="340" w:lineRule="atLeast"/>
              <w:rPr>
                <w:rFonts w:eastAsia="Times New Roman" w:asciiTheme="minorHAnsi" w:hAnsiTheme="minorHAnsi" w:cstheme="minorHAnsi"/>
                <w:b/>
                <w:bCs/>
                <w:color w:val="auto"/>
              </w:rPr>
            </w:pPr>
            <w:r w:rsidRPr="00432E22">
              <w:rPr>
                <w:rFonts w:asciiTheme="minorHAnsi" w:hAnsiTheme="minorHAnsi" w:cstheme="minorHAnsi"/>
                <w:b/>
                <w:bCs/>
              </w:rPr>
              <w:t>Response from</w:t>
            </w:r>
            <w:r w:rsidRPr="00432E22">
              <w:rPr>
                <w:rFonts w:eastAsia="Times New Roman" w:asciiTheme="minorHAnsi" w:hAnsiTheme="minorHAnsi" w:cstheme="minorHAnsi"/>
                <w:b/>
                <w:bCs/>
                <w:color w:val="auto"/>
              </w:rPr>
              <w:t xml:space="preserve"> (Assad Asil): </w:t>
            </w:r>
            <w:r w:rsidRPr="00432E22">
              <w:rPr>
                <w:rFonts w:eastAsia="Times New Roman" w:asciiTheme="minorHAnsi" w:hAnsiTheme="minorHAnsi" w:cstheme="minorHAnsi"/>
                <w:color w:val="auto"/>
              </w:rPr>
              <w:t>I believe it would be more physical</w:t>
            </w:r>
            <w:r w:rsidRPr="00432E22">
              <w:rPr>
                <w:rFonts w:eastAsia="Times New Roman" w:asciiTheme="minorHAnsi" w:hAnsiTheme="minorHAnsi" w:cstheme="minorHAnsi"/>
                <w:b/>
                <w:bCs/>
                <w:color w:val="auto"/>
              </w:rPr>
              <w:t xml:space="preserve"> </w:t>
            </w:r>
          </w:p>
          <w:p w:rsidRPr="00432E22" w:rsidR="000335B1" w:rsidP="00EB089A" w:rsidRDefault="000335B1" w14:paraId="31AE28DD" w14:textId="28C89A39">
            <w:pPr>
              <w:widowControl w:val="0"/>
              <w:autoSpaceDE w:val="0"/>
              <w:autoSpaceDN w:val="0"/>
              <w:adjustRightInd w:val="0"/>
              <w:spacing w:after="240" w:line="340" w:lineRule="atLeast"/>
              <w:rPr>
                <w:rFonts w:eastAsia="Times New Roman" w:asciiTheme="minorHAnsi" w:hAnsiTheme="minorHAnsi" w:cstheme="minorHAnsi"/>
                <w:b/>
                <w:bCs/>
                <w:color w:val="auto"/>
              </w:rPr>
            </w:pPr>
            <w:r w:rsidRPr="00432E22">
              <w:rPr>
                <w:rFonts w:eastAsia="Times New Roman" w:asciiTheme="minorHAnsi" w:hAnsiTheme="minorHAnsi" w:cstheme="minorHAnsi"/>
                <w:b/>
                <w:bCs/>
                <w:color w:val="auto"/>
              </w:rPr>
              <w:t xml:space="preserve">BF: </w:t>
            </w:r>
            <w:r w:rsidRPr="00432E22">
              <w:rPr>
                <w:rFonts w:eastAsia="Times New Roman" w:asciiTheme="minorHAnsi" w:hAnsiTheme="minorHAnsi" w:cstheme="minorHAnsi"/>
                <w:color w:val="auto"/>
              </w:rPr>
              <w:t>I believe its something the Student Union and engagement team should be pushing on and organising events in line with colleges guidelines and share best practice</w:t>
            </w:r>
            <w:r w:rsidRPr="00432E22">
              <w:rPr>
                <w:rFonts w:eastAsia="Times New Roman" w:asciiTheme="minorHAnsi" w:hAnsiTheme="minorHAnsi" w:cstheme="minorHAnsi"/>
                <w:b/>
                <w:bCs/>
                <w:color w:val="auto"/>
              </w:rPr>
              <w:t xml:space="preserve"> </w:t>
            </w:r>
          </w:p>
          <w:p w:rsidRPr="00432E22" w:rsidR="000335B1" w:rsidP="00EB089A" w:rsidRDefault="000335B1" w14:paraId="32D15712" w14:textId="52A2CB5E">
            <w:pPr>
              <w:widowControl w:val="0"/>
              <w:autoSpaceDE w:val="0"/>
              <w:autoSpaceDN w:val="0"/>
              <w:adjustRightInd w:val="0"/>
              <w:spacing w:after="240" w:line="340" w:lineRule="atLeast"/>
              <w:rPr>
                <w:rFonts w:eastAsia="Arial" w:asciiTheme="minorHAnsi" w:hAnsiTheme="minorHAnsi" w:cstheme="minorHAnsi"/>
                <w:color w:val="0F0F0F"/>
              </w:rPr>
            </w:pPr>
            <w:r w:rsidRPr="00432E22">
              <w:rPr>
                <w:rFonts w:eastAsia="Arial" w:asciiTheme="minorHAnsi" w:hAnsiTheme="minorHAnsi" w:cstheme="minorHAnsi"/>
                <w:b/>
                <w:bCs/>
                <w:color w:val="0F0F0F"/>
              </w:rPr>
              <w:t>AF:</w:t>
            </w:r>
            <w:r w:rsidRPr="00432E22">
              <w:rPr>
                <w:rFonts w:eastAsia="Arial" w:asciiTheme="minorHAnsi" w:hAnsiTheme="minorHAnsi" w:cstheme="minorHAnsi"/>
                <w:color w:val="0F0F0F"/>
              </w:rPr>
              <w:t xml:space="preserve"> we have a meeting a all college reps and find out what sort of events they are organising so we can support them and work with them </w:t>
            </w:r>
          </w:p>
          <w:p w:rsidRPr="00432E22" w:rsidR="000335B1" w:rsidP="000335B1" w:rsidRDefault="000335B1" w14:paraId="708B5D1E" w14:textId="77777777">
            <w:pPr>
              <w:spacing w:after="0" w:line="240" w:lineRule="auto"/>
              <w:rPr>
                <w:rFonts w:eastAsia="Times New Roman" w:asciiTheme="minorHAnsi" w:hAnsiTheme="minorHAnsi" w:cstheme="minorHAnsi"/>
                <w:color w:val="auto"/>
              </w:rPr>
            </w:pPr>
            <w:r w:rsidRPr="00432E22">
              <w:rPr>
                <w:rFonts w:asciiTheme="minorHAnsi" w:hAnsiTheme="minorHAnsi" w:cstheme="minorHAnsi"/>
                <w:b/>
                <w:bCs/>
              </w:rPr>
              <w:t>Question from</w:t>
            </w:r>
            <w:r w:rsidRPr="00432E22">
              <w:rPr>
                <w:rFonts w:eastAsia="Times New Roman" w:asciiTheme="minorHAnsi" w:hAnsiTheme="minorHAnsi" w:cstheme="minorHAnsi"/>
                <w:b/>
                <w:bCs/>
                <w:color w:val="auto"/>
              </w:rPr>
              <w:t xml:space="preserve"> (Jamie Slagel) </w:t>
            </w:r>
          </w:p>
          <w:p w:rsidRPr="00432E22" w:rsidR="00EB089A" w:rsidP="00EB089A" w:rsidRDefault="004674C2" w14:paraId="2FF1BC22" w14:textId="40BAA4E4">
            <w:pPr>
              <w:widowControl w:val="0"/>
              <w:autoSpaceDE w:val="0"/>
              <w:autoSpaceDN w:val="0"/>
              <w:adjustRightInd w:val="0"/>
              <w:spacing w:after="240" w:line="340" w:lineRule="atLeast"/>
              <w:rPr>
                <w:rFonts w:eastAsia="Arial" w:asciiTheme="minorHAnsi" w:hAnsiTheme="minorHAnsi" w:cstheme="minorHAnsi"/>
                <w:color w:val="0F0F0F"/>
              </w:rPr>
            </w:pPr>
            <w:r w:rsidRPr="00432E22">
              <w:rPr>
                <w:rFonts w:eastAsia="Arial" w:asciiTheme="minorHAnsi" w:hAnsiTheme="minorHAnsi" w:cstheme="minorHAnsi"/>
                <w:color w:val="0F0F0F"/>
              </w:rPr>
              <w:t>Mental Health concerns and COVID, how is the SU working with colleges to address this matter</w:t>
            </w:r>
            <w:r w:rsidRPr="00432E22" w:rsidR="006C7FCD">
              <w:rPr>
                <w:rFonts w:eastAsia="Arial" w:asciiTheme="minorHAnsi" w:hAnsiTheme="minorHAnsi" w:cstheme="minorHAnsi"/>
                <w:color w:val="0F0F0F"/>
              </w:rPr>
              <w:t xml:space="preserve"> and offers another meeting to discuss further </w:t>
            </w:r>
            <w:r w:rsidRPr="00432E22">
              <w:rPr>
                <w:rFonts w:eastAsia="Arial" w:asciiTheme="minorHAnsi" w:hAnsiTheme="minorHAnsi" w:cstheme="minorHAnsi"/>
                <w:color w:val="0F0F0F"/>
              </w:rPr>
              <w:t xml:space="preserve"> </w:t>
            </w:r>
          </w:p>
          <w:p w:rsidRPr="00432E22" w:rsidR="004674C2" w:rsidP="00EB089A" w:rsidRDefault="004674C2" w14:paraId="42AF64E2" w14:textId="067FF981">
            <w:pPr>
              <w:widowControl w:val="0"/>
              <w:autoSpaceDE w:val="0"/>
              <w:autoSpaceDN w:val="0"/>
              <w:adjustRightInd w:val="0"/>
              <w:spacing w:after="240" w:line="340" w:lineRule="atLeast"/>
              <w:rPr>
                <w:rFonts w:eastAsia="Arial" w:asciiTheme="minorHAnsi" w:hAnsiTheme="minorHAnsi" w:cstheme="minorHAnsi"/>
                <w:color w:val="0F0F0F"/>
                <w:lang w:val="en-US"/>
              </w:rPr>
            </w:pPr>
            <w:r w:rsidRPr="00432E22">
              <w:rPr>
                <w:rFonts w:eastAsia="Arial" w:asciiTheme="minorHAnsi" w:hAnsiTheme="minorHAnsi" w:cstheme="minorHAnsi"/>
                <w:b/>
                <w:bCs/>
                <w:color w:val="0F0F0F"/>
                <w:lang w:val="en-US"/>
              </w:rPr>
              <w:t>NM:</w:t>
            </w:r>
            <w:r w:rsidRPr="00432E22">
              <w:rPr>
                <w:rFonts w:eastAsia="Arial" w:asciiTheme="minorHAnsi" w:hAnsiTheme="minorHAnsi" w:cstheme="minorHAnsi"/>
                <w:color w:val="0F0F0F"/>
                <w:lang w:val="en-US"/>
              </w:rPr>
              <w:t xml:space="preserve"> Informs group that the University will be creating a task group to support mental health during these tough time.</w:t>
            </w:r>
            <w:r w:rsidRPr="00432E22" w:rsidR="000335B1">
              <w:rPr>
                <w:rFonts w:eastAsia="Arial" w:asciiTheme="minorHAnsi" w:hAnsiTheme="minorHAnsi" w:cstheme="minorHAnsi"/>
                <w:color w:val="0F0F0F"/>
                <w:lang w:val="en-US"/>
              </w:rPr>
              <w:t xml:space="preserve"> </w:t>
            </w:r>
          </w:p>
          <w:p w:rsidRPr="00432E22" w:rsidR="004674C2" w:rsidP="004674C2" w:rsidRDefault="004674C2" w14:paraId="4324710A" w14:textId="44A52EE6">
            <w:pPr>
              <w:rPr>
                <w:rFonts w:eastAsia="Times New Roman" w:asciiTheme="minorHAnsi" w:hAnsiTheme="minorHAnsi" w:cstheme="minorHAnsi"/>
                <w:color w:val="auto"/>
              </w:rPr>
            </w:pPr>
            <w:r w:rsidRPr="00432E22">
              <w:rPr>
                <w:rFonts w:eastAsia="Arial" w:asciiTheme="minorHAnsi" w:hAnsiTheme="minorHAnsi" w:cstheme="minorHAnsi"/>
                <w:color w:val="0F0F0F"/>
                <w:lang w:val="en-US"/>
              </w:rPr>
              <w:t>NM:</w:t>
            </w:r>
            <w:r w:rsidRPr="00432E22">
              <w:rPr>
                <w:rFonts w:asciiTheme="minorHAnsi" w:hAnsiTheme="minorHAnsi" w:cstheme="minorHAnsi"/>
              </w:rPr>
              <w:t xml:space="preserve"> </w:t>
            </w:r>
            <w:r w:rsidRPr="00432E22">
              <w:rPr>
                <w:rFonts w:eastAsia="Times New Roman" w:asciiTheme="minorHAnsi" w:hAnsiTheme="minorHAnsi" w:cstheme="minorHAnsi"/>
                <w:color w:val="auto"/>
              </w:rPr>
              <w:t>To share a flow chart with the JCR/</w:t>
            </w:r>
            <w:proofErr w:type="spellStart"/>
            <w:r w:rsidRPr="00432E22">
              <w:rPr>
                <w:rFonts w:eastAsia="Times New Roman" w:asciiTheme="minorHAnsi" w:hAnsiTheme="minorHAnsi" w:cstheme="minorHAnsi"/>
                <w:color w:val="auto"/>
              </w:rPr>
              <w:t>mcr</w:t>
            </w:r>
            <w:proofErr w:type="spellEnd"/>
            <w:r w:rsidRPr="00432E22">
              <w:rPr>
                <w:rFonts w:eastAsia="Times New Roman" w:asciiTheme="minorHAnsi" w:hAnsiTheme="minorHAnsi" w:cstheme="minorHAnsi"/>
                <w:color w:val="auto"/>
              </w:rPr>
              <w:t xml:space="preserve"> welfare reps? That way they can post it on the relevant FB pages</w:t>
            </w:r>
          </w:p>
          <w:p w:rsidRPr="00432E22" w:rsidR="004674C2" w:rsidP="00EB089A" w:rsidRDefault="000335B1" w14:paraId="34B37969" w14:textId="0E3007CD">
            <w:pPr>
              <w:widowControl w:val="0"/>
              <w:autoSpaceDE w:val="0"/>
              <w:autoSpaceDN w:val="0"/>
              <w:adjustRightInd w:val="0"/>
              <w:spacing w:after="240" w:line="340" w:lineRule="atLeast"/>
              <w:rPr>
                <w:rFonts w:eastAsia="Arial" w:asciiTheme="minorHAnsi" w:hAnsiTheme="minorHAnsi" w:cstheme="minorHAnsi"/>
                <w:b/>
                <w:bCs/>
                <w:color w:val="0F0F0F"/>
                <w:lang w:val="en-US"/>
              </w:rPr>
            </w:pPr>
            <w:r w:rsidRPr="00432E22">
              <w:rPr>
                <w:rFonts w:eastAsia="Arial" w:asciiTheme="minorHAnsi" w:hAnsiTheme="minorHAnsi" w:cstheme="minorHAnsi"/>
                <w:b/>
                <w:bCs/>
                <w:color w:val="0F0F0F"/>
                <w:lang w:val="en-US"/>
              </w:rPr>
              <w:t xml:space="preserve">BF: </w:t>
            </w:r>
            <w:r w:rsidRPr="00432E22">
              <w:rPr>
                <w:rFonts w:eastAsia="Arial" w:asciiTheme="minorHAnsi" w:hAnsiTheme="minorHAnsi" w:cstheme="minorHAnsi"/>
                <w:color w:val="0F0F0F"/>
                <w:lang w:val="en-US"/>
              </w:rPr>
              <w:t>Informs group that officers are also pushing different departments in the university to be more transparent and increase their support mechanisms</w:t>
            </w:r>
            <w:r w:rsidRPr="00432E22">
              <w:rPr>
                <w:rFonts w:eastAsia="Arial" w:asciiTheme="minorHAnsi" w:hAnsiTheme="minorHAnsi" w:cstheme="minorHAnsi"/>
                <w:b/>
                <w:bCs/>
                <w:color w:val="0F0F0F"/>
                <w:lang w:val="en-US"/>
              </w:rPr>
              <w:t xml:space="preserve"> </w:t>
            </w:r>
          </w:p>
          <w:p w:rsidRPr="00432E22" w:rsidR="00943E0F" w:rsidP="00EB089A" w:rsidRDefault="00943E0F" w14:paraId="63A7FD2A" w14:textId="4DC8AE01">
            <w:pPr>
              <w:widowControl w:val="0"/>
              <w:autoSpaceDE w:val="0"/>
              <w:autoSpaceDN w:val="0"/>
              <w:adjustRightInd w:val="0"/>
              <w:spacing w:after="240" w:line="340" w:lineRule="atLeast"/>
              <w:rPr>
                <w:rFonts w:eastAsia="Arial" w:asciiTheme="minorHAnsi" w:hAnsiTheme="minorHAnsi" w:cstheme="minorHAnsi"/>
                <w:b/>
                <w:bCs/>
                <w:color w:val="0F0F0F"/>
                <w:lang w:val="en-US"/>
              </w:rPr>
            </w:pPr>
            <w:r w:rsidRPr="00432E22">
              <w:rPr>
                <w:rFonts w:eastAsia="Arial" w:asciiTheme="minorHAnsi" w:hAnsiTheme="minorHAnsi" w:cstheme="minorHAnsi"/>
                <w:b/>
                <w:bCs/>
                <w:color w:val="0F0F0F"/>
                <w:lang w:val="en-US"/>
              </w:rPr>
              <w:t xml:space="preserve">AF: </w:t>
            </w:r>
            <w:r w:rsidRPr="00432E22">
              <w:rPr>
                <w:rFonts w:eastAsia="Arial" w:asciiTheme="minorHAnsi" w:hAnsiTheme="minorHAnsi" w:cstheme="minorHAnsi"/>
                <w:color w:val="0F0F0F"/>
                <w:lang w:val="en-US"/>
              </w:rPr>
              <w:t xml:space="preserve">Informs members that they have been lobbying for the past </w:t>
            </w:r>
            <w:r w:rsidRPr="00432E22">
              <w:rPr>
                <w:rFonts w:eastAsia="Arial" w:asciiTheme="minorHAnsi" w:hAnsiTheme="minorHAnsi" w:cstheme="minorHAnsi"/>
                <w:color w:val="0F0F0F"/>
                <w:lang w:val="en-US"/>
              </w:rPr>
              <w:lastRenderedPageBreak/>
              <w:t>3 weeks finally for the creation of a welfare task force, it has finally been approved last week and they have committed to putting some funds into it and supporting students with their mental health. More updates will be available when the task force meets</w:t>
            </w:r>
            <w:r w:rsidRPr="00432E22">
              <w:rPr>
                <w:rFonts w:eastAsia="Arial" w:asciiTheme="minorHAnsi" w:hAnsiTheme="minorHAnsi" w:cstheme="minorHAnsi"/>
                <w:b/>
                <w:bCs/>
                <w:color w:val="0F0F0F"/>
                <w:lang w:val="en-US"/>
              </w:rPr>
              <w:t xml:space="preserve"> </w:t>
            </w:r>
          </w:p>
          <w:p w:rsidRPr="00432E22" w:rsidR="004674C2" w:rsidP="004674C2" w:rsidRDefault="00943E0F" w14:paraId="075B896D" w14:textId="04227E8D">
            <w:pPr>
              <w:spacing w:after="0" w:line="240" w:lineRule="auto"/>
              <w:rPr>
                <w:rFonts w:eastAsia="Times New Roman" w:asciiTheme="minorHAnsi" w:hAnsiTheme="minorHAnsi" w:cstheme="minorHAnsi"/>
                <w:color w:val="auto"/>
              </w:rPr>
            </w:pPr>
            <w:r w:rsidRPr="00432E22">
              <w:rPr>
                <w:rFonts w:eastAsia="Times New Roman" w:asciiTheme="minorHAnsi" w:hAnsiTheme="minorHAnsi" w:cstheme="minorHAnsi"/>
                <w:b/>
                <w:bCs/>
                <w:color w:val="auto"/>
              </w:rPr>
              <w:t>Council</w:t>
            </w:r>
            <w:r w:rsidRPr="00432E22" w:rsidR="004674C2">
              <w:rPr>
                <w:rFonts w:eastAsia="Times New Roman" w:asciiTheme="minorHAnsi" w:hAnsiTheme="minorHAnsi" w:cstheme="minorHAnsi"/>
                <w:b/>
                <w:bCs/>
                <w:color w:val="auto"/>
              </w:rPr>
              <w:t xml:space="preserve"> member</w:t>
            </w:r>
            <w:r w:rsidRPr="00432E22">
              <w:rPr>
                <w:rFonts w:eastAsia="Times New Roman" w:asciiTheme="minorHAnsi" w:hAnsiTheme="minorHAnsi" w:cstheme="minorHAnsi"/>
                <w:b/>
                <w:bCs/>
                <w:color w:val="auto"/>
              </w:rPr>
              <w:t xml:space="preserve"> raises concerns</w:t>
            </w:r>
            <w:r w:rsidRPr="00432E22" w:rsidR="004674C2">
              <w:rPr>
                <w:rFonts w:eastAsia="Times New Roman" w:asciiTheme="minorHAnsi" w:hAnsiTheme="minorHAnsi" w:cstheme="minorHAnsi"/>
                <w:b/>
                <w:bCs/>
                <w:color w:val="auto"/>
              </w:rPr>
              <w:t>:</w:t>
            </w:r>
            <w:r w:rsidRPr="00432E22" w:rsidR="004674C2">
              <w:rPr>
                <w:rFonts w:eastAsia="Times New Roman" w:asciiTheme="minorHAnsi" w:hAnsiTheme="minorHAnsi" w:cstheme="minorHAnsi"/>
                <w:color w:val="auto"/>
              </w:rPr>
              <w:t xml:space="preserve"> My worry is that university sport guidelines seem to directly contradict college </w:t>
            </w:r>
            <w:proofErr w:type="spellStart"/>
            <w:r w:rsidRPr="00432E22" w:rsidR="004674C2">
              <w:rPr>
                <w:rFonts w:eastAsia="Times New Roman" w:asciiTheme="minorHAnsi" w:hAnsiTheme="minorHAnsi" w:cstheme="minorHAnsi"/>
                <w:color w:val="auto"/>
              </w:rPr>
              <w:t>covid</w:t>
            </w:r>
            <w:proofErr w:type="spellEnd"/>
            <w:r w:rsidRPr="00432E22" w:rsidR="004674C2">
              <w:rPr>
                <w:rFonts w:eastAsia="Times New Roman" w:asciiTheme="minorHAnsi" w:hAnsiTheme="minorHAnsi" w:cstheme="minorHAnsi"/>
                <w:color w:val="auto"/>
              </w:rPr>
              <w:t xml:space="preserve"> policies. </w:t>
            </w:r>
            <w:r w:rsidRPr="00432E22">
              <w:rPr>
                <w:rFonts w:eastAsia="Times New Roman" w:asciiTheme="minorHAnsi" w:hAnsiTheme="minorHAnsi" w:cstheme="minorHAnsi"/>
                <w:color w:val="auto"/>
              </w:rPr>
              <w:t xml:space="preserve"> </w:t>
            </w:r>
            <w:r w:rsidRPr="00432E22" w:rsidR="004674C2">
              <w:rPr>
                <w:rFonts w:eastAsia="Times New Roman" w:asciiTheme="minorHAnsi" w:hAnsiTheme="minorHAnsi" w:cstheme="minorHAnsi"/>
                <w:color w:val="auto"/>
              </w:rPr>
              <w:t>Has this been discussed? And if so, do colleges plan to clarify how the different regs intersect?</w:t>
            </w:r>
          </w:p>
          <w:p w:rsidRPr="00432E22" w:rsidR="004674C2" w:rsidP="004674C2" w:rsidRDefault="004674C2" w14:paraId="314238ED" w14:textId="77777777">
            <w:pPr>
              <w:rPr>
                <w:rFonts w:eastAsia="Arial" w:asciiTheme="minorHAnsi" w:hAnsiTheme="minorHAnsi" w:cstheme="minorHAnsi"/>
                <w:color w:val="0F0F0F"/>
              </w:rPr>
            </w:pPr>
          </w:p>
          <w:p w:rsidRPr="00432E22" w:rsidR="004674C2" w:rsidP="006C7FCD" w:rsidRDefault="004674C2" w14:paraId="7E664A9C" w14:textId="43319CEA">
            <w:pPr>
              <w:rPr>
                <w:rFonts w:eastAsia="Times New Roman" w:asciiTheme="minorHAnsi" w:hAnsiTheme="minorHAnsi" w:cstheme="minorHAnsi"/>
                <w:color w:val="auto"/>
              </w:rPr>
            </w:pPr>
            <w:r w:rsidRPr="00432E22">
              <w:rPr>
                <w:rFonts w:eastAsia="Arial" w:asciiTheme="minorHAnsi" w:hAnsiTheme="minorHAnsi" w:cstheme="minorHAnsi"/>
                <w:b/>
                <w:bCs/>
                <w:color w:val="0F0F0F"/>
              </w:rPr>
              <w:t>BF:</w:t>
            </w:r>
            <w:r w:rsidRPr="00432E22">
              <w:rPr>
                <w:rFonts w:eastAsia="Arial" w:asciiTheme="minorHAnsi" w:hAnsiTheme="minorHAnsi" w:cstheme="minorHAnsi"/>
                <w:color w:val="0F0F0F"/>
              </w:rPr>
              <w:t xml:space="preserve"> Y</w:t>
            </w:r>
            <w:r w:rsidRPr="00432E22">
              <w:rPr>
                <w:rFonts w:eastAsia="Times New Roman" w:asciiTheme="minorHAnsi" w:hAnsiTheme="minorHAnsi" w:cstheme="minorHAnsi"/>
                <w:color w:val="auto"/>
              </w:rPr>
              <w:t xml:space="preserve">es we’re aware that’s an issue, oxford university sport have been working with college domestic bursars to sort things and we’ve been lobbying for colleges to line up to the university line on sport of following national governing body guidance for sports- the document </w:t>
            </w:r>
            <w:r w:rsidRPr="00432E22" w:rsidR="006C7FCD">
              <w:rPr>
                <w:rFonts w:eastAsia="Times New Roman" w:asciiTheme="minorHAnsi" w:hAnsiTheme="minorHAnsi" w:cstheme="minorHAnsi"/>
                <w:color w:val="auto"/>
              </w:rPr>
              <w:t xml:space="preserve">circulated </w:t>
            </w:r>
            <w:r w:rsidRPr="00432E22">
              <w:rPr>
                <w:rFonts w:eastAsia="Times New Roman" w:asciiTheme="minorHAnsi" w:hAnsiTheme="minorHAnsi" w:cstheme="minorHAnsi"/>
                <w:color w:val="auto"/>
              </w:rPr>
              <w:t>has details about who to contact for this or happy to pick up with you directly!</w:t>
            </w:r>
          </w:p>
          <w:p w:rsidRPr="00432E22" w:rsidR="00EB089A" w:rsidP="00943E0F" w:rsidRDefault="00943E0F" w14:paraId="16C79689" w14:textId="7A5BDBA4">
            <w:pPr>
              <w:rPr>
                <w:rFonts w:eastAsia="Times New Roman" w:asciiTheme="minorHAnsi" w:hAnsiTheme="minorHAnsi" w:cstheme="minorHAnsi"/>
                <w:b/>
                <w:bCs/>
                <w:color w:val="auto"/>
              </w:rPr>
            </w:pPr>
            <w:r w:rsidRPr="00432E22">
              <w:rPr>
                <w:rFonts w:eastAsia="Times New Roman" w:asciiTheme="minorHAnsi" w:hAnsiTheme="minorHAnsi" w:cstheme="minorHAnsi"/>
                <w:b/>
                <w:bCs/>
                <w:color w:val="auto"/>
              </w:rPr>
              <w:t xml:space="preserve">Follow-up question on testing from (Sean Telford): </w:t>
            </w:r>
            <w:r w:rsidRPr="00432E22" w:rsidR="004674C2">
              <w:rPr>
                <w:rFonts w:eastAsia="Times New Roman" w:asciiTheme="minorHAnsi" w:hAnsiTheme="minorHAnsi" w:cstheme="minorHAnsi"/>
                <w:color w:val="auto"/>
              </w:rPr>
              <w:t>Is testing also available for those who have been contacted by EAS? (</w:t>
            </w:r>
            <w:proofErr w:type="spellStart"/>
            <w:r w:rsidRPr="00432E22" w:rsidR="004674C2">
              <w:rPr>
                <w:rFonts w:eastAsia="Times New Roman" w:asciiTheme="minorHAnsi" w:hAnsiTheme="minorHAnsi" w:cstheme="minorHAnsi"/>
                <w:color w:val="auto"/>
              </w:rPr>
              <w:t>eg.</w:t>
            </w:r>
            <w:proofErr w:type="spellEnd"/>
            <w:r w:rsidRPr="00432E22" w:rsidR="004674C2">
              <w:rPr>
                <w:rFonts w:eastAsia="Times New Roman" w:asciiTheme="minorHAnsi" w:hAnsiTheme="minorHAnsi" w:cstheme="minorHAnsi"/>
                <w:color w:val="auto"/>
              </w:rPr>
              <w:t xml:space="preserve"> friends of someone who has tested positive)? </w:t>
            </w:r>
          </w:p>
          <w:p w:rsidRPr="00432E22" w:rsidR="004674C2" w:rsidP="004674C2" w:rsidRDefault="004674C2" w14:paraId="0EBBD0C4" w14:textId="77777777">
            <w:pPr>
              <w:spacing w:after="0" w:line="240" w:lineRule="auto"/>
              <w:rPr>
                <w:rFonts w:eastAsia="Times New Roman" w:asciiTheme="minorHAnsi" w:hAnsiTheme="minorHAnsi" w:cstheme="minorHAnsi"/>
                <w:b/>
                <w:bCs/>
                <w:color w:val="auto"/>
              </w:rPr>
            </w:pPr>
          </w:p>
          <w:p w:rsidRPr="00432E22" w:rsidR="004674C2" w:rsidP="004674C2" w:rsidRDefault="004674C2" w14:paraId="4256899A" w14:textId="3106287A">
            <w:pPr>
              <w:rPr>
                <w:rFonts w:eastAsia="Times New Roman" w:asciiTheme="minorHAnsi" w:hAnsiTheme="minorHAnsi" w:cstheme="minorHAnsi"/>
                <w:color w:val="auto"/>
              </w:rPr>
            </w:pPr>
            <w:r w:rsidRPr="00432E22">
              <w:rPr>
                <w:rFonts w:eastAsia="Times New Roman" w:asciiTheme="minorHAnsi" w:hAnsiTheme="minorHAnsi" w:cstheme="minorHAnsi"/>
                <w:b/>
                <w:bCs/>
                <w:color w:val="auto"/>
              </w:rPr>
              <w:t xml:space="preserve">AF: </w:t>
            </w:r>
            <w:r w:rsidRPr="00432E22">
              <w:rPr>
                <w:rFonts w:eastAsia="Times New Roman" w:asciiTheme="minorHAnsi" w:hAnsiTheme="minorHAnsi" w:cstheme="minorHAnsi"/>
                <w:color w:val="auto"/>
              </w:rPr>
              <w:t>there is an option to book at test if you have been in close contact with a proven case of Covid-19</w:t>
            </w:r>
          </w:p>
          <w:p w:rsidRPr="00432E22" w:rsidR="00943E0F" w:rsidP="004F0812" w:rsidRDefault="004F0812" w14:paraId="316F83CC" w14:textId="701DCF4B">
            <w:pPr>
              <w:spacing w:after="0" w:line="240" w:lineRule="auto"/>
              <w:rPr>
                <w:rFonts w:eastAsia="Times New Roman" w:asciiTheme="minorHAnsi" w:hAnsiTheme="minorHAnsi" w:cstheme="minorHAnsi"/>
                <w:color w:val="auto"/>
              </w:rPr>
            </w:pPr>
            <w:r w:rsidRPr="00432E22">
              <w:rPr>
                <w:rFonts w:eastAsia="Times New Roman" w:asciiTheme="minorHAnsi" w:hAnsiTheme="minorHAnsi" w:cstheme="minorHAnsi"/>
                <w:color w:val="auto"/>
              </w:rPr>
              <w:t xml:space="preserve">Question from </w:t>
            </w:r>
            <w:r w:rsidRPr="00432E22">
              <w:rPr>
                <w:rFonts w:eastAsia="Times New Roman" w:asciiTheme="minorHAnsi" w:hAnsiTheme="minorHAnsi" w:cstheme="minorHAnsi"/>
                <w:b/>
                <w:bCs/>
                <w:color w:val="auto"/>
              </w:rPr>
              <w:t>(</w:t>
            </w:r>
            <w:r w:rsidRPr="00432E22" w:rsidR="00943E0F">
              <w:rPr>
                <w:rFonts w:eastAsia="Times New Roman" w:asciiTheme="minorHAnsi" w:hAnsiTheme="minorHAnsi" w:cstheme="minorHAnsi"/>
                <w:b/>
                <w:bCs/>
                <w:color w:val="auto"/>
              </w:rPr>
              <w:t>Uri Sharell</w:t>
            </w:r>
            <w:r w:rsidRPr="00432E22">
              <w:rPr>
                <w:rFonts w:eastAsia="Times New Roman" w:asciiTheme="minorHAnsi" w:hAnsiTheme="minorHAnsi" w:cstheme="minorHAnsi"/>
                <w:b/>
                <w:bCs/>
                <w:color w:val="auto"/>
              </w:rPr>
              <w:t xml:space="preserve">): </w:t>
            </w:r>
            <w:r w:rsidRPr="00432E22">
              <w:rPr>
                <w:rFonts w:eastAsia="Times New Roman" w:asciiTheme="minorHAnsi" w:hAnsiTheme="minorHAnsi" w:cstheme="minorHAnsi"/>
                <w:color w:val="auto"/>
              </w:rPr>
              <w:t xml:space="preserve">I was wondering if the Union can lobby colleges not to charge students rent if they are </w:t>
            </w:r>
            <w:proofErr w:type="spellStart"/>
            <w:r w:rsidRPr="00432E22">
              <w:rPr>
                <w:rFonts w:eastAsia="Times New Roman" w:asciiTheme="minorHAnsi" w:hAnsiTheme="minorHAnsi" w:cstheme="minorHAnsi"/>
                <w:color w:val="auto"/>
              </w:rPr>
              <w:t>self isolating</w:t>
            </w:r>
            <w:proofErr w:type="spellEnd"/>
            <w:r w:rsidRPr="00432E22">
              <w:rPr>
                <w:rFonts w:eastAsia="Times New Roman" w:asciiTheme="minorHAnsi" w:hAnsiTheme="minorHAnsi" w:cstheme="minorHAnsi"/>
                <w:color w:val="auto"/>
              </w:rPr>
              <w:t xml:space="preserve">. </w:t>
            </w:r>
          </w:p>
          <w:p w:rsidRPr="00432E22" w:rsidR="004F0812" w:rsidP="004674C2" w:rsidRDefault="004F0812" w14:paraId="0C62FD96" w14:textId="42A65CF8">
            <w:pPr>
              <w:rPr>
                <w:rFonts w:eastAsia="Times New Roman" w:asciiTheme="minorHAnsi" w:hAnsiTheme="minorHAnsi" w:cstheme="minorHAnsi"/>
                <w:color w:val="auto"/>
              </w:rPr>
            </w:pPr>
          </w:p>
          <w:p w:rsidRPr="00432E22" w:rsidR="004674C2" w:rsidP="00CC331D" w:rsidRDefault="004F0812" w14:paraId="56397BAA" w14:textId="77777777">
            <w:pPr>
              <w:rPr>
                <w:rFonts w:eastAsia="Times New Roman" w:asciiTheme="minorHAnsi" w:hAnsiTheme="minorHAnsi" w:cstheme="minorHAnsi"/>
                <w:color w:val="auto"/>
              </w:rPr>
            </w:pPr>
            <w:r w:rsidRPr="00432E22">
              <w:rPr>
                <w:rFonts w:eastAsia="Times New Roman" w:asciiTheme="minorHAnsi" w:hAnsiTheme="minorHAnsi" w:cstheme="minorHAnsi"/>
                <w:b/>
                <w:bCs/>
                <w:color w:val="auto"/>
              </w:rPr>
              <w:t>LB:</w:t>
            </w:r>
            <w:r w:rsidRPr="00432E22">
              <w:rPr>
                <w:rFonts w:eastAsia="Times New Roman" w:asciiTheme="minorHAnsi" w:hAnsiTheme="minorHAnsi" w:cstheme="minorHAnsi"/>
                <w:color w:val="auto"/>
              </w:rPr>
              <w:t xml:space="preserve"> We did lobby colleges for these costs to be frozen however not all college agreed </w:t>
            </w:r>
            <w:r w:rsidRPr="00432E22" w:rsidR="00CC331D">
              <w:rPr>
                <w:rFonts w:eastAsia="Times New Roman" w:asciiTheme="minorHAnsi" w:hAnsiTheme="minorHAnsi" w:cstheme="minorHAnsi"/>
                <w:color w:val="auto"/>
              </w:rPr>
              <w:t xml:space="preserve">which means as officer we are still continuing to lobby the University and colleges on this matter. </w:t>
            </w:r>
          </w:p>
          <w:p w:rsidRPr="00432E22" w:rsidR="00F66C4C" w:rsidP="00F66C4C" w:rsidRDefault="00F66C4C" w14:paraId="67DCE77C" w14:textId="54D30BD3">
            <w:pPr>
              <w:rPr>
                <w:rFonts w:eastAsia="Times New Roman" w:asciiTheme="minorHAnsi" w:hAnsiTheme="minorHAnsi" w:cstheme="minorHAnsi"/>
                <w:color w:val="auto"/>
              </w:rPr>
            </w:pPr>
            <w:proofErr w:type="spellStart"/>
            <w:r w:rsidRPr="00432E22">
              <w:rPr>
                <w:rFonts w:eastAsia="Times New Roman" w:asciiTheme="minorHAnsi" w:hAnsiTheme="minorHAnsi" w:cstheme="minorHAnsi"/>
                <w:color w:val="auto"/>
              </w:rPr>
              <w:t>Follo</w:t>
            </w:r>
            <w:proofErr w:type="spellEnd"/>
            <w:r w:rsidRPr="00432E22">
              <w:rPr>
                <w:rFonts w:eastAsia="Times New Roman" w:asciiTheme="minorHAnsi" w:hAnsiTheme="minorHAnsi" w:cstheme="minorHAnsi"/>
                <w:color w:val="auto"/>
              </w:rPr>
              <w:t>-up from testing question (</w:t>
            </w:r>
            <w:r w:rsidRPr="00432E22">
              <w:rPr>
                <w:rFonts w:eastAsia="Times New Roman" w:asciiTheme="minorHAnsi" w:hAnsiTheme="minorHAnsi" w:cstheme="minorHAnsi"/>
                <w:b/>
                <w:bCs/>
                <w:color w:val="auto"/>
              </w:rPr>
              <w:t>Mairi Franklin</w:t>
            </w:r>
            <w:r w:rsidRPr="00432E22">
              <w:rPr>
                <w:rFonts w:eastAsia="Times New Roman" w:asciiTheme="minorHAnsi" w:hAnsiTheme="minorHAnsi" w:cstheme="minorHAnsi"/>
                <w:b/>
                <w:bCs/>
                <w:color w:val="auto"/>
              </w:rPr>
              <w:t xml:space="preserve">) </w:t>
            </w:r>
            <w:r w:rsidRPr="00432E22">
              <w:rPr>
                <w:rFonts w:eastAsia="Times New Roman" w:asciiTheme="minorHAnsi" w:hAnsiTheme="minorHAnsi" w:cstheme="minorHAnsi"/>
                <w:color w:val="auto"/>
              </w:rPr>
              <w:t>I think one public health downside, however, of non-symptomatic testing is that people will use it in order to break guidelines - while not necessarily terrible could get messy!</w:t>
            </w:r>
          </w:p>
          <w:p w:rsidRPr="00432E22" w:rsidR="005E6B1A" w:rsidP="00F66C4C" w:rsidRDefault="005E6B1A" w14:paraId="3F799397" w14:textId="163BA942">
            <w:pPr>
              <w:rPr>
                <w:rFonts w:eastAsia="Times New Roman" w:asciiTheme="minorHAnsi" w:hAnsiTheme="minorHAnsi" w:cstheme="minorHAnsi"/>
                <w:color w:val="auto"/>
              </w:rPr>
            </w:pPr>
            <w:r w:rsidRPr="00432E22">
              <w:rPr>
                <w:rFonts w:eastAsia="Times New Roman" w:asciiTheme="minorHAnsi" w:hAnsiTheme="minorHAnsi" w:cstheme="minorHAnsi"/>
                <w:b/>
                <w:bCs/>
                <w:color w:val="auto"/>
              </w:rPr>
              <w:t>AF:</w:t>
            </w:r>
            <w:r w:rsidRPr="00432E22">
              <w:rPr>
                <w:rFonts w:eastAsia="Times New Roman" w:asciiTheme="minorHAnsi" w:hAnsiTheme="minorHAnsi" w:cstheme="minorHAnsi"/>
                <w:color w:val="auto"/>
              </w:rPr>
              <w:t xml:space="preserve"> We are not going to police the rules, our priority is student welfare and promote safety on campus</w:t>
            </w:r>
          </w:p>
          <w:p w:rsidRPr="00432E22" w:rsidR="005E6B1A" w:rsidP="005E6B1A" w:rsidRDefault="005E6B1A" w14:paraId="42DBD22B" w14:textId="77777777">
            <w:pPr>
              <w:rPr>
                <w:rFonts w:eastAsia="Times New Roman" w:asciiTheme="minorHAnsi" w:hAnsiTheme="minorHAnsi" w:cstheme="minorHAnsi"/>
                <w:color w:val="auto"/>
              </w:rPr>
            </w:pPr>
            <w:r w:rsidRPr="00432E22">
              <w:rPr>
                <w:rFonts w:eastAsia="Times New Roman" w:asciiTheme="minorHAnsi" w:hAnsiTheme="minorHAnsi" w:cstheme="minorHAnsi"/>
                <w:color w:val="auto"/>
              </w:rPr>
              <w:t>F</w:t>
            </w:r>
            <w:r w:rsidRPr="005E6B1A">
              <w:rPr>
                <w:rFonts w:eastAsia="Times New Roman" w:asciiTheme="minorHAnsi" w:hAnsiTheme="minorHAnsi" w:cstheme="minorHAnsi"/>
                <w:color w:val="auto"/>
              </w:rPr>
              <w:t>ollow-up point</w:t>
            </w:r>
            <w:r w:rsidRPr="00432E22">
              <w:rPr>
                <w:rFonts w:eastAsia="Times New Roman" w:asciiTheme="minorHAnsi" w:hAnsiTheme="minorHAnsi" w:cstheme="minorHAnsi"/>
                <w:color w:val="auto"/>
              </w:rPr>
              <w:t xml:space="preserve"> on testing</w:t>
            </w:r>
            <w:r w:rsidRPr="00432E22">
              <w:rPr>
                <w:rFonts w:eastAsia="Times New Roman" w:asciiTheme="minorHAnsi" w:hAnsiTheme="minorHAnsi" w:cstheme="minorHAnsi"/>
                <w:b/>
                <w:bCs/>
                <w:color w:val="auto"/>
              </w:rPr>
              <w:t>: (</w:t>
            </w:r>
            <w:r w:rsidRPr="00432E22">
              <w:rPr>
                <w:rFonts w:eastAsia="Times New Roman" w:asciiTheme="minorHAnsi" w:hAnsiTheme="minorHAnsi" w:cstheme="minorHAnsi"/>
                <w:b/>
                <w:bCs/>
                <w:color w:val="auto"/>
              </w:rPr>
              <w:t>Sean Telfor</w:t>
            </w:r>
            <w:r w:rsidRPr="00432E22">
              <w:rPr>
                <w:rFonts w:eastAsia="Times New Roman" w:asciiTheme="minorHAnsi" w:hAnsiTheme="minorHAnsi" w:cstheme="minorHAnsi"/>
                <w:b/>
                <w:bCs/>
                <w:color w:val="auto"/>
              </w:rPr>
              <w:t xml:space="preserve">d) </w:t>
            </w:r>
            <w:r w:rsidRPr="00432E22">
              <w:rPr>
                <w:rFonts w:eastAsia="Times New Roman" w:asciiTheme="minorHAnsi" w:hAnsiTheme="minorHAnsi" w:cstheme="minorHAnsi"/>
                <w:color w:val="auto"/>
              </w:rPr>
              <w:t>Just checked the system - there is an option to book at test if you have been in close contact with a proven case of Covid-19</w:t>
            </w:r>
          </w:p>
          <w:p w:rsidRPr="00432E22" w:rsidR="005E6B1A" w:rsidP="00432E22" w:rsidRDefault="005E6B1A" w14:paraId="1D0F1E02" w14:textId="75A566C3">
            <w:pPr>
              <w:spacing w:after="0" w:line="240" w:lineRule="auto"/>
              <w:rPr>
                <w:rFonts w:eastAsia="Times New Roman" w:asciiTheme="minorHAnsi" w:hAnsiTheme="minorHAnsi" w:cstheme="minorHAnsi"/>
                <w:b/>
                <w:bCs/>
                <w:color w:val="auto"/>
              </w:rPr>
            </w:pPr>
            <w:r w:rsidRPr="00432E22">
              <w:rPr>
                <w:rFonts w:eastAsia="Times New Roman" w:asciiTheme="minorHAnsi" w:hAnsiTheme="minorHAnsi" w:cstheme="minorHAnsi"/>
                <w:b/>
                <w:bCs/>
                <w:color w:val="auto"/>
              </w:rPr>
              <w:t xml:space="preserve">NM: </w:t>
            </w:r>
            <w:r w:rsidRPr="00432E22">
              <w:rPr>
                <w:rFonts w:eastAsia="Times New Roman" w:asciiTheme="minorHAnsi" w:hAnsiTheme="minorHAnsi" w:cstheme="minorHAnsi"/>
                <w:color w:val="auto"/>
              </w:rPr>
              <w:t>Might be something we can look into regarding the criteria, might be worth us having a broader student consultation into this.</w:t>
            </w:r>
            <w:r w:rsidRPr="00432E22">
              <w:rPr>
                <w:rFonts w:eastAsia="Times New Roman" w:asciiTheme="minorHAnsi" w:hAnsiTheme="minorHAnsi" w:cstheme="minorHAnsi"/>
                <w:b/>
                <w:bCs/>
                <w:color w:val="auto"/>
              </w:rPr>
              <w:t xml:space="preserve"> </w:t>
            </w:r>
          </w:p>
        </w:tc>
        <w:tc>
          <w:tcPr>
            <w:tcW w:w="1925" w:type="dxa"/>
            <w:tcBorders>
              <w:top w:val="single" w:color="auto" w:sz="4" w:space="0"/>
              <w:left w:val="single" w:color="auto" w:sz="4" w:space="0"/>
              <w:bottom w:val="single" w:color="000000" w:themeColor="text1" w:sz="4" w:space="0"/>
              <w:right w:val="single" w:color="000000" w:themeColor="text1" w:sz="4" w:space="0"/>
            </w:tcBorders>
            <w:tcMar/>
          </w:tcPr>
          <w:p w:rsidRPr="00432E22" w:rsidR="00EB089A" w:rsidP="00457EB6" w:rsidRDefault="001C0BD6" w14:paraId="67FEF808" w14:textId="25C4ECD1">
            <w:pPr>
              <w:spacing w:after="0"/>
              <w:rPr>
                <w:rFonts w:asciiTheme="minorHAnsi" w:hAnsiTheme="minorHAnsi" w:cstheme="minorHAnsi"/>
              </w:rPr>
            </w:pPr>
            <w:r w:rsidRPr="00432E22">
              <w:rPr>
                <w:rFonts w:asciiTheme="minorHAnsi" w:hAnsiTheme="minorHAnsi" w:cstheme="minorHAnsi"/>
              </w:rPr>
              <w:lastRenderedPageBreak/>
              <w:t xml:space="preserve">To receive  </w:t>
            </w:r>
          </w:p>
        </w:tc>
      </w:tr>
      <w:tr w:rsidRPr="00432E22" w:rsidR="00AD217B" w:rsidTr="215B408D" w14:paraId="6CDC93DF" w14:textId="77777777">
        <w:trPr>
          <w:trHeight w:val="3907"/>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RDefault="00943E0F" w14:paraId="7033AD42" w14:textId="77777777">
            <w:pPr>
              <w:spacing w:after="0"/>
              <w:rPr>
                <w:rFonts w:asciiTheme="minorHAnsi" w:hAnsiTheme="minorHAnsi" w:cstheme="minorHAnsi"/>
              </w:rPr>
            </w:pPr>
            <w:r w:rsidRPr="00432E22">
              <w:rPr>
                <w:rFonts w:asciiTheme="minorHAnsi" w:hAnsiTheme="minorHAnsi" w:cstheme="minorHAnsi"/>
              </w:rPr>
              <w:lastRenderedPageBreak/>
              <w:t xml:space="preserve">7 </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432E22" w:rsidR="00AD217B" w:rsidRDefault="00943E0F" w14:paraId="098AC307" w14:textId="77777777">
            <w:pPr>
              <w:spacing w:after="0"/>
              <w:rPr>
                <w:rFonts w:asciiTheme="minorHAnsi" w:hAnsiTheme="minorHAnsi" w:cstheme="minorHAnsi"/>
              </w:rPr>
            </w:pPr>
            <w:r w:rsidRPr="00432E22">
              <w:rPr>
                <w:rFonts w:asciiTheme="minorHAnsi" w:hAnsiTheme="minorHAnsi" w:cstheme="minorHAnsi"/>
                <w:b/>
              </w:rPr>
              <w:t xml:space="preserve">Any Other Business </w:t>
            </w:r>
          </w:p>
          <w:p w:rsidRPr="00432E22" w:rsidR="003C51C1" w:rsidP="003C51C1" w:rsidRDefault="003C51C1" w14:paraId="2588745A" w14:textId="227F601A">
            <w:pPr>
              <w:spacing w:after="0" w:line="240" w:lineRule="auto"/>
              <w:rPr>
                <w:rFonts w:eastAsia="Times New Roman" w:asciiTheme="minorHAnsi" w:hAnsiTheme="minorHAnsi" w:cstheme="minorHAnsi"/>
                <w:color w:val="auto"/>
              </w:rPr>
            </w:pPr>
            <w:r w:rsidRPr="00432E22">
              <w:rPr>
                <w:rFonts w:asciiTheme="minorHAnsi" w:hAnsiTheme="minorHAnsi" w:cstheme="minorHAnsi"/>
                <w:b/>
                <w:bCs/>
              </w:rPr>
              <w:t xml:space="preserve">Chair opens the floor for AOB to members </w:t>
            </w:r>
          </w:p>
          <w:p w:rsidRPr="00432E22" w:rsidR="009F292D" w:rsidP="003C51C1" w:rsidRDefault="009F292D" w14:paraId="5D3C496A" w14:textId="77777777">
            <w:pPr>
              <w:spacing w:after="0" w:line="240" w:lineRule="auto"/>
              <w:rPr>
                <w:rFonts w:eastAsia="Times New Roman" w:asciiTheme="minorHAnsi" w:hAnsiTheme="minorHAnsi" w:cstheme="minorHAnsi"/>
                <w:color w:val="auto"/>
              </w:rPr>
            </w:pPr>
          </w:p>
          <w:p w:rsidRPr="00432E22" w:rsidR="003C51C1" w:rsidP="003C51C1" w:rsidRDefault="009F292D" w14:paraId="70A5DB0F" w14:textId="25F9A995">
            <w:pPr>
              <w:spacing w:after="0" w:line="240" w:lineRule="auto"/>
              <w:rPr>
                <w:rFonts w:eastAsia="Times New Roman" w:asciiTheme="minorHAnsi" w:hAnsiTheme="minorHAnsi" w:cstheme="minorHAnsi"/>
                <w:color w:val="auto"/>
              </w:rPr>
            </w:pPr>
            <w:r w:rsidRPr="00432E22">
              <w:rPr>
                <w:rFonts w:eastAsia="Times New Roman" w:asciiTheme="minorHAnsi" w:hAnsiTheme="minorHAnsi" w:cstheme="minorHAnsi"/>
                <w:b/>
                <w:bCs/>
                <w:color w:val="auto"/>
              </w:rPr>
              <w:t>Rebecca peters:</w:t>
            </w:r>
            <w:r w:rsidRPr="00432E22">
              <w:rPr>
                <w:rFonts w:eastAsia="Times New Roman" w:asciiTheme="minorHAnsi" w:hAnsiTheme="minorHAnsi" w:cstheme="minorHAnsi"/>
                <w:color w:val="auto"/>
              </w:rPr>
              <w:t xml:space="preserve"> </w:t>
            </w:r>
            <w:r w:rsidRPr="00432E22" w:rsidR="00CC331D">
              <w:rPr>
                <w:rFonts w:eastAsia="Times New Roman" w:asciiTheme="minorHAnsi" w:hAnsiTheme="minorHAnsi" w:cstheme="minorHAnsi"/>
                <w:color w:val="auto"/>
              </w:rPr>
              <w:t xml:space="preserve">Is it </w:t>
            </w:r>
            <w:r w:rsidRPr="00432E22" w:rsidR="003C51C1">
              <w:rPr>
                <w:rFonts w:eastAsia="Times New Roman" w:asciiTheme="minorHAnsi" w:hAnsiTheme="minorHAnsi" w:cstheme="minorHAnsi"/>
                <w:color w:val="auto"/>
              </w:rPr>
              <w:t>Possible to hear more about plans for the year around anti-racist action, and how Student Reps (</w:t>
            </w:r>
            <w:proofErr w:type="spellStart"/>
            <w:r w:rsidRPr="00432E22" w:rsidR="003C51C1">
              <w:rPr>
                <w:rFonts w:eastAsia="Times New Roman" w:asciiTheme="minorHAnsi" w:hAnsiTheme="minorHAnsi" w:cstheme="minorHAnsi"/>
                <w:color w:val="auto"/>
              </w:rPr>
              <w:t>eg.</w:t>
            </w:r>
            <w:proofErr w:type="spellEnd"/>
            <w:r w:rsidRPr="00432E22" w:rsidR="003C51C1">
              <w:rPr>
                <w:rFonts w:eastAsia="Times New Roman" w:asciiTheme="minorHAnsi" w:hAnsiTheme="minorHAnsi" w:cstheme="minorHAnsi"/>
                <w:color w:val="auto"/>
              </w:rPr>
              <w:t xml:space="preserve"> Course Reps, </w:t>
            </w:r>
            <w:proofErr w:type="spellStart"/>
            <w:r w:rsidRPr="00432E22" w:rsidR="003C51C1">
              <w:rPr>
                <w:rFonts w:eastAsia="Times New Roman" w:asciiTheme="minorHAnsi" w:hAnsiTheme="minorHAnsi" w:cstheme="minorHAnsi"/>
                <w:color w:val="auto"/>
              </w:rPr>
              <w:t>Div</w:t>
            </w:r>
            <w:proofErr w:type="spellEnd"/>
            <w:r w:rsidRPr="00432E22" w:rsidR="003C51C1">
              <w:rPr>
                <w:rFonts w:eastAsia="Times New Roman" w:asciiTheme="minorHAnsi" w:hAnsiTheme="minorHAnsi" w:cstheme="minorHAnsi"/>
                <w:color w:val="auto"/>
              </w:rPr>
              <w:t xml:space="preserve"> Reps and those at the College level) can liaise and act in solidarity?</w:t>
            </w:r>
          </w:p>
          <w:p w:rsidRPr="00432E22" w:rsidR="00FA480D" w:rsidP="003C51C1" w:rsidRDefault="00FA480D" w14:paraId="75EB8AF3" w14:textId="683E739A">
            <w:pPr>
              <w:spacing w:after="0" w:line="240" w:lineRule="auto"/>
              <w:rPr>
                <w:rFonts w:eastAsia="Times New Roman" w:asciiTheme="minorHAnsi" w:hAnsiTheme="minorHAnsi" w:cstheme="minorHAnsi"/>
                <w:color w:val="auto"/>
              </w:rPr>
            </w:pPr>
          </w:p>
          <w:p w:rsidRPr="00432E22" w:rsidR="00FA480D" w:rsidP="003C51C1" w:rsidRDefault="00FA480D" w14:paraId="3EE5C75E" w14:textId="64A1CBF0">
            <w:pPr>
              <w:spacing w:after="0" w:line="240" w:lineRule="auto"/>
              <w:rPr>
                <w:rFonts w:eastAsia="Times New Roman" w:asciiTheme="minorHAnsi" w:hAnsiTheme="minorHAnsi" w:cstheme="minorHAnsi"/>
                <w:color w:val="auto"/>
              </w:rPr>
            </w:pPr>
            <w:r w:rsidRPr="00432E22">
              <w:rPr>
                <w:rFonts w:eastAsia="Times New Roman" w:asciiTheme="minorHAnsi" w:hAnsiTheme="minorHAnsi" w:cstheme="minorHAnsi"/>
                <w:b/>
                <w:bCs/>
                <w:color w:val="auto"/>
              </w:rPr>
              <w:t>NM:</w:t>
            </w:r>
            <w:r w:rsidRPr="00432E22">
              <w:rPr>
                <w:rFonts w:eastAsia="Times New Roman" w:asciiTheme="minorHAnsi" w:hAnsiTheme="minorHAnsi" w:cstheme="minorHAnsi"/>
                <w:color w:val="auto"/>
              </w:rPr>
              <w:t xml:space="preserve"> One of my main priorities this year is working on </w:t>
            </w:r>
            <w:proofErr w:type="spellStart"/>
            <w:r w:rsidRPr="00432E22">
              <w:rPr>
                <w:rFonts w:eastAsia="Times New Roman" w:asciiTheme="minorHAnsi" w:hAnsiTheme="minorHAnsi" w:cstheme="minorHAnsi"/>
                <w:color w:val="auto"/>
              </w:rPr>
              <w:t>anit</w:t>
            </w:r>
            <w:proofErr w:type="spellEnd"/>
            <w:r w:rsidRPr="00432E22">
              <w:rPr>
                <w:rFonts w:eastAsia="Times New Roman" w:asciiTheme="minorHAnsi" w:hAnsiTheme="minorHAnsi" w:cstheme="minorHAnsi"/>
                <w:color w:val="auto"/>
              </w:rPr>
              <w:t xml:space="preserve">-racism and making the university a more diverse place. </w:t>
            </w:r>
            <w:r w:rsidRPr="00432E22">
              <w:rPr>
                <w:rFonts w:eastAsia="Times New Roman" w:asciiTheme="minorHAnsi" w:hAnsiTheme="minorHAnsi" w:cstheme="minorHAnsi"/>
                <w:b/>
                <w:bCs/>
                <w:color w:val="auto"/>
              </w:rPr>
              <w:t>NM</w:t>
            </w:r>
            <w:r w:rsidRPr="00432E22">
              <w:rPr>
                <w:rFonts w:eastAsia="Times New Roman" w:asciiTheme="minorHAnsi" w:hAnsiTheme="minorHAnsi" w:cstheme="minorHAnsi"/>
                <w:color w:val="auto"/>
              </w:rPr>
              <w:t xml:space="preserve"> lays out her key main plans (having more diversity at senior university committee meetings, working with the pro-vice chancellor to tackle this issue)</w:t>
            </w:r>
          </w:p>
          <w:p w:rsidRPr="00432E22" w:rsidR="00FA480D" w:rsidP="003C51C1" w:rsidRDefault="00FA480D" w14:paraId="2E19A2D6" w14:textId="2888ADC1">
            <w:pPr>
              <w:spacing w:after="0" w:line="240" w:lineRule="auto"/>
              <w:rPr>
                <w:rFonts w:eastAsia="Times New Roman" w:asciiTheme="minorHAnsi" w:hAnsiTheme="minorHAnsi" w:cstheme="minorHAnsi"/>
                <w:color w:val="auto"/>
              </w:rPr>
            </w:pPr>
          </w:p>
          <w:p w:rsidRPr="00432E22" w:rsidR="00FA480D" w:rsidP="003C51C1" w:rsidRDefault="00FA480D" w14:paraId="1E7E9FEE" w14:textId="5353D07C">
            <w:pPr>
              <w:spacing w:after="0" w:line="240" w:lineRule="auto"/>
              <w:rPr>
                <w:rFonts w:eastAsia="Times New Roman" w:asciiTheme="minorHAnsi" w:hAnsiTheme="minorHAnsi" w:cstheme="minorHAnsi"/>
                <w:color w:val="auto"/>
              </w:rPr>
            </w:pPr>
            <w:r w:rsidRPr="00432E22">
              <w:rPr>
                <w:rFonts w:eastAsia="Times New Roman" w:asciiTheme="minorHAnsi" w:hAnsiTheme="minorHAnsi" w:cstheme="minorHAnsi"/>
                <w:b/>
                <w:bCs/>
                <w:color w:val="auto"/>
              </w:rPr>
              <w:t xml:space="preserve">AF: </w:t>
            </w:r>
            <w:r w:rsidRPr="00432E22">
              <w:rPr>
                <w:rFonts w:eastAsia="Times New Roman" w:asciiTheme="minorHAnsi" w:hAnsiTheme="minorHAnsi" w:cstheme="minorHAnsi"/>
                <w:color w:val="auto"/>
              </w:rPr>
              <w:t xml:space="preserve">states that they are on a people and culture sub-committee for Oxford SU, realised earlier on that we need to clean up our own kitchen and conducted an internal </w:t>
            </w:r>
            <w:proofErr w:type="spellStart"/>
            <w:r w:rsidRPr="00432E22">
              <w:rPr>
                <w:rFonts w:eastAsia="Times New Roman" w:asciiTheme="minorHAnsi" w:hAnsiTheme="minorHAnsi" w:cstheme="minorHAnsi"/>
                <w:color w:val="auto"/>
              </w:rPr>
              <w:t>audity</w:t>
            </w:r>
            <w:proofErr w:type="spellEnd"/>
            <w:r w:rsidRPr="00432E22">
              <w:rPr>
                <w:rFonts w:eastAsia="Times New Roman" w:asciiTheme="minorHAnsi" w:hAnsiTheme="minorHAnsi" w:cstheme="minorHAnsi"/>
                <w:color w:val="auto"/>
              </w:rPr>
              <w:t xml:space="preserve"> on how to be an actively anti-racist organisation and we have come up with a series of action plans </w:t>
            </w:r>
          </w:p>
          <w:p w:rsidRPr="00432E22" w:rsidR="00FA480D" w:rsidP="003C51C1" w:rsidRDefault="00FA480D" w14:paraId="51721224" w14:textId="202EDAE7">
            <w:pPr>
              <w:spacing w:after="0" w:line="240" w:lineRule="auto"/>
              <w:rPr>
                <w:rFonts w:eastAsia="Times New Roman" w:asciiTheme="minorHAnsi" w:hAnsiTheme="minorHAnsi" w:cstheme="minorHAnsi"/>
                <w:b/>
                <w:bCs/>
                <w:color w:val="auto"/>
              </w:rPr>
            </w:pPr>
          </w:p>
          <w:p w:rsidRPr="00432E22" w:rsidR="00FA480D" w:rsidP="003C51C1" w:rsidRDefault="00FA480D" w14:paraId="40909201" w14:textId="3DA6AC03">
            <w:pPr>
              <w:spacing w:after="0" w:line="240" w:lineRule="auto"/>
              <w:rPr>
                <w:rFonts w:eastAsia="Times New Roman" w:asciiTheme="minorHAnsi" w:hAnsiTheme="minorHAnsi" w:cstheme="minorHAnsi"/>
                <w:b/>
                <w:bCs/>
                <w:color w:val="auto"/>
              </w:rPr>
            </w:pPr>
            <w:r w:rsidRPr="00432E22">
              <w:rPr>
                <w:rFonts w:eastAsia="Times New Roman" w:asciiTheme="minorHAnsi" w:hAnsiTheme="minorHAnsi" w:cstheme="minorHAnsi"/>
                <w:b/>
                <w:bCs/>
                <w:color w:val="auto"/>
              </w:rPr>
              <w:t xml:space="preserve">LB: </w:t>
            </w:r>
            <w:r w:rsidRPr="00432E22">
              <w:rPr>
                <w:rFonts w:eastAsia="Times New Roman" w:asciiTheme="minorHAnsi" w:hAnsiTheme="minorHAnsi" w:cstheme="minorHAnsi"/>
                <w:color w:val="auto"/>
              </w:rPr>
              <w:t>We’ve listed several different action plans been embedded within each staff PDP. LB informs members on her work with</w:t>
            </w:r>
            <w:r w:rsidRPr="00432E22">
              <w:rPr>
                <w:rFonts w:eastAsia="Times New Roman" w:asciiTheme="minorHAnsi" w:hAnsiTheme="minorHAnsi" w:cstheme="minorHAnsi"/>
                <w:b/>
                <w:bCs/>
                <w:color w:val="auto"/>
              </w:rPr>
              <w:t xml:space="preserve"> </w:t>
            </w:r>
            <w:r w:rsidRPr="00432E22" w:rsidR="00402B05">
              <w:rPr>
                <w:rFonts w:eastAsia="Times New Roman" w:asciiTheme="minorHAnsi" w:hAnsiTheme="minorHAnsi" w:cstheme="minorHAnsi"/>
                <w:b/>
                <w:bCs/>
                <w:color w:val="auto"/>
              </w:rPr>
              <w:t>TD</w:t>
            </w:r>
            <w:r w:rsidRPr="00432E22">
              <w:rPr>
                <w:rFonts w:eastAsia="Times New Roman" w:asciiTheme="minorHAnsi" w:hAnsiTheme="minorHAnsi" w:cstheme="minorHAnsi"/>
                <w:b/>
                <w:bCs/>
                <w:color w:val="auto"/>
              </w:rPr>
              <w:t xml:space="preserve"> </w:t>
            </w:r>
            <w:r w:rsidRPr="00432E22">
              <w:rPr>
                <w:rFonts w:eastAsia="Times New Roman" w:asciiTheme="minorHAnsi" w:hAnsiTheme="minorHAnsi" w:cstheme="minorHAnsi"/>
                <w:color w:val="auto"/>
              </w:rPr>
              <w:t>on decolonising the curriculum</w:t>
            </w:r>
            <w:r w:rsidRPr="00432E22">
              <w:rPr>
                <w:rFonts w:eastAsia="Times New Roman" w:asciiTheme="minorHAnsi" w:hAnsiTheme="minorHAnsi" w:cstheme="minorHAnsi"/>
                <w:b/>
                <w:bCs/>
                <w:color w:val="auto"/>
              </w:rPr>
              <w:t xml:space="preserve"> </w:t>
            </w:r>
          </w:p>
          <w:p w:rsidRPr="00432E22" w:rsidR="00FA480D" w:rsidP="003C51C1" w:rsidRDefault="00FA480D" w14:paraId="78C3E5E7" w14:textId="0E57B978">
            <w:pPr>
              <w:spacing w:after="0" w:line="240" w:lineRule="auto"/>
              <w:rPr>
                <w:rFonts w:eastAsia="Times New Roman" w:asciiTheme="minorHAnsi" w:hAnsiTheme="minorHAnsi" w:cstheme="minorHAnsi"/>
                <w:b/>
                <w:bCs/>
                <w:color w:val="auto"/>
              </w:rPr>
            </w:pPr>
          </w:p>
          <w:p w:rsidRPr="00432E22" w:rsidR="00FA480D" w:rsidP="003C51C1" w:rsidRDefault="00402B05" w14:paraId="5672EF75" w14:textId="001C1615">
            <w:pPr>
              <w:spacing w:after="0" w:line="240" w:lineRule="auto"/>
              <w:rPr>
                <w:rFonts w:eastAsia="Times New Roman" w:asciiTheme="minorHAnsi" w:hAnsiTheme="minorHAnsi" w:cstheme="minorHAnsi"/>
                <w:color w:val="auto"/>
              </w:rPr>
            </w:pPr>
            <w:r w:rsidRPr="00432E22">
              <w:rPr>
                <w:rFonts w:eastAsia="Times New Roman" w:asciiTheme="minorHAnsi" w:hAnsiTheme="minorHAnsi" w:cstheme="minorHAnsi"/>
                <w:b/>
                <w:bCs/>
                <w:color w:val="auto"/>
              </w:rPr>
              <w:t>TD</w:t>
            </w:r>
            <w:r w:rsidRPr="00432E22" w:rsidR="00FA480D">
              <w:rPr>
                <w:rFonts w:eastAsia="Times New Roman" w:asciiTheme="minorHAnsi" w:hAnsiTheme="minorHAnsi" w:cstheme="minorHAnsi"/>
                <w:b/>
                <w:bCs/>
                <w:color w:val="auto"/>
              </w:rPr>
              <w:t xml:space="preserve">: </w:t>
            </w:r>
            <w:r w:rsidRPr="00432E22">
              <w:rPr>
                <w:rFonts w:eastAsia="Times New Roman" w:asciiTheme="minorHAnsi" w:hAnsiTheme="minorHAnsi" w:cstheme="minorHAnsi"/>
                <w:color w:val="auto"/>
              </w:rPr>
              <w:t>Survey</w:t>
            </w:r>
            <w:r w:rsidRPr="00432E22" w:rsidR="00FA480D">
              <w:rPr>
                <w:rFonts w:eastAsia="Times New Roman" w:asciiTheme="minorHAnsi" w:hAnsiTheme="minorHAnsi" w:cstheme="minorHAnsi"/>
                <w:color w:val="auto"/>
              </w:rPr>
              <w:t xml:space="preserve"> has been launched </w:t>
            </w:r>
            <w:r w:rsidRPr="00432E22">
              <w:rPr>
                <w:rFonts w:eastAsia="Times New Roman" w:asciiTheme="minorHAnsi" w:hAnsiTheme="minorHAnsi" w:cstheme="minorHAnsi"/>
                <w:color w:val="auto"/>
              </w:rPr>
              <w:t xml:space="preserve">regard </w:t>
            </w:r>
            <w:r w:rsidRPr="00432E22">
              <w:rPr>
                <w:rFonts w:eastAsia="Times New Roman" w:asciiTheme="minorHAnsi" w:hAnsiTheme="minorHAnsi" w:cstheme="minorHAnsi"/>
                <w:color w:val="auto"/>
              </w:rPr>
              <w:t>decolonising the curriculum</w:t>
            </w:r>
            <w:r w:rsidRPr="00432E22">
              <w:rPr>
                <w:rFonts w:eastAsia="Times New Roman" w:asciiTheme="minorHAnsi" w:hAnsiTheme="minorHAnsi" w:cstheme="minorHAnsi"/>
                <w:color w:val="auto"/>
              </w:rPr>
              <w:t xml:space="preserve"> to find out what students want </w:t>
            </w:r>
          </w:p>
          <w:p w:rsidRPr="00432E22" w:rsidR="00AD217B" w:rsidRDefault="00AD217B" w14:paraId="2B68955F" w14:textId="5087D289">
            <w:pPr>
              <w:spacing w:after="0"/>
              <w:rPr>
                <w:rFonts w:asciiTheme="minorHAnsi" w:hAnsiTheme="minorHAnsi" w:cstheme="minorHAnsi"/>
              </w:rPr>
            </w:pPr>
          </w:p>
          <w:p w:rsidRPr="00432E22" w:rsidR="00402B05" w:rsidRDefault="00402B05" w14:paraId="05A4A060" w14:textId="64180F14">
            <w:pPr>
              <w:spacing w:after="0"/>
              <w:rPr>
                <w:rFonts w:asciiTheme="minorHAnsi" w:hAnsiTheme="minorHAnsi" w:cstheme="minorHAnsi"/>
              </w:rPr>
            </w:pPr>
            <w:r w:rsidRPr="00432E22">
              <w:rPr>
                <w:rFonts w:asciiTheme="minorHAnsi" w:hAnsiTheme="minorHAnsi" w:cstheme="minorHAnsi"/>
              </w:rPr>
              <w:t xml:space="preserve">AF: in addition to our internal staff audit, AF informs group that they are conducting a democracy review and role review for sabbatical officers. A more clear focus on racial justice within our roles. </w:t>
            </w:r>
          </w:p>
          <w:p w:rsidRPr="00432E22" w:rsidR="00402B05" w:rsidRDefault="00402B05" w14:paraId="0A074C42" w14:textId="40A07089">
            <w:pPr>
              <w:spacing w:after="0"/>
              <w:rPr>
                <w:rFonts w:asciiTheme="minorHAnsi" w:hAnsiTheme="minorHAnsi" w:cstheme="minorHAnsi"/>
              </w:rPr>
            </w:pPr>
          </w:p>
          <w:p w:rsidRPr="00432E22" w:rsidR="00402B05" w:rsidRDefault="00402B05" w14:paraId="6609FC7A" w14:textId="1496B570">
            <w:pPr>
              <w:spacing w:after="0"/>
              <w:rPr>
                <w:rFonts w:eastAsia="Times New Roman" w:asciiTheme="minorHAnsi" w:hAnsiTheme="minorHAnsi" w:cstheme="minorHAnsi"/>
                <w:color w:val="auto"/>
              </w:rPr>
            </w:pPr>
            <w:r w:rsidRPr="00432E22">
              <w:rPr>
                <w:rFonts w:asciiTheme="minorHAnsi" w:hAnsiTheme="minorHAnsi" w:cstheme="minorHAnsi"/>
              </w:rPr>
              <w:t xml:space="preserve">Question from </w:t>
            </w:r>
            <w:r w:rsidRPr="00432E22">
              <w:rPr>
                <w:rFonts w:asciiTheme="minorHAnsi" w:hAnsiTheme="minorHAnsi" w:cstheme="minorHAnsi"/>
                <w:b/>
                <w:bCs/>
              </w:rPr>
              <w:t>Vihan Jain:</w:t>
            </w:r>
            <w:r w:rsidRPr="00432E22">
              <w:rPr>
                <w:rFonts w:asciiTheme="minorHAnsi" w:hAnsiTheme="minorHAnsi" w:cstheme="minorHAnsi"/>
                <w:b/>
                <w:bCs/>
              </w:rPr>
              <w:t xml:space="preserve"> </w:t>
            </w:r>
            <w:r w:rsidRPr="00432E22">
              <w:rPr>
                <w:rFonts w:asciiTheme="minorHAnsi" w:hAnsiTheme="minorHAnsi" w:cstheme="minorHAnsi"/>
              </w:rPr>
              <w:t xml:space="preserve">Wanted to point out about the survey that was sent out regarding </w:t>
            </w:r>
            <w:r w:rsidRPr="00432E22">
              <w:rPr>
                <w:rFonts w:eastAsia="Times New Roman" w:asciiTheme="minorHAnsi" w:hAnsiTheme="minorHAnsi" w:cstheme="minorHAnsi"/>
                <w:color w:val="auto"/>
              </w:rPr>
              <w:t>decolonising the curriculum</w:t>
            </w:r>
            <w:r w:rsidRPr="00432E22">
              <w:rPr>
                <w:rFonts w:asciiTheme="minorHAnsi" w:hAnsiTheme="minorHAnsi" w:cstheme="minorHAnsi"/>
              </w:rPr>
              <w:t xml:space="preserve"> a lot of students didn’t know what </w:t>
            </w:r>
            <w:r w:rsidRPr="00432E22">
              <w:rPr>
                <w:rFonts w:eastAsia="Times New Roman" w:asciiTheme="minorHAnsi" w:hAnsiTheme="minorHAnsi" w:cstheme="minorHAnsi"/>
                <w:color w:val="auto"/>
              </w:rPr>
              <w:t xml:space="preserve">it means therefore sending out survey asking students to </w:t>
            </w:r>
            <w:r w:rsidRPr="00432E22">
              <w:rPr>
                <w:rFonts w:eastAsia="Times New Roman" w:asciiTheme="minorHAnsi" w:hAnsiTheme="minorHAnsi" w:cstheme="minorHAnsi"/>
                <w:color w:val="auto"/>
              </w:rPr>
              <w:t>decolonising the</w:t>
            </w:r>
            <w:r w:rsidRPr="00432E22">
              <w:rPr>
                <w:rFonts w:eastAsia="Times New Roman" w:asciiTheme="minorHAnsi" w:hAnsiTheme="minorHAnsi" w:cstheme="minorHAnsi"/>
                <w:color w:val="auto"/>
              </w:rPr>
              <w:t>ir</w:t>
            </w:r>
            <w:r w:rsidRPr="00432E22">
              <w:rPr>
                <w:rFonts w:eastAsia="Times New Roman" w:asciiTheme="minorHAnsi" w:hAnsiTheme="minorHAnsi" w:cstheme="minorHAnsi"/>
                <w:color w:val="auto"/>
              </w:rPr>
              <w:t xml:space="preserve"> curriculum</w:t>
            </w:r>
            <w:r w:rsidRPr="00432E22">
              <w:rPr>
                <w:rFonts w:eastAsia="Times New Roman" w:asciiTheme="minorHAnsi" w:hAnsiTheme="minorHAnsi" w:cstheme="minorHAnsi"/>
                <w:color w:val="auto"/>
              </w:rPr>
              <w:t xml:space="preserve"> would not make sense to them when they </w:t>
            </w:r>
            <w:proofErr w:type="spellStart"/>
            <w:r w:rsidRPr="00432E22">
              <w:rPr>
                <w:rFonts w:eastAsia="Times New Roman" w:asciiTheme="minorHAnsi" w:hAnsiTheme="minorHAnsi" w:cstheme="minorHAnsi"/>
                <w:color w:val="auto"/>
              </w:rPr>
              <w:t>wont</w:t>
            </w:r>
            <w:proofErr w:type="spellEnd"/>
            <w:r w:rsidRPr="00432E22">
              <w:rPr>
                <w:rFonts w:eastAsia="Times New Roman" w:asciiTheme="minorHAnsi" w:hAnsiTheme="minorHAnsi" w:cstheme="minorHAnsi"/>
                <w:color w:val="auto"/>
              </w:rPr>
              <w:t xml:space="preserve"> understand the importance of doing that. </w:t>
            </w:r>
          </w:p>
          <w:p w:rsidRPr="00432E22" w:rsidR="00402B05" w:rsidRDefault="00402B05" w14:paraId="74BB415B" w14:textId="4EC73EB0">
            <w:pPr>
              <w:spacing w:after="0"/>
              <w:rPr>
                <w:rFonts w:eastAsia="Times New Roman" w:asciiTheme="minorHAnsi" w:hAnsiTheme="minorHAnsi" w:cstheme="minorHAnsi"/>
              </w:rPr>
            </w:pPr>
          </w:p>
          <w:p w:rsidRPr="00432E22" w:rsidR="00B2651D" w:rsidRDefault="00402B05" w14:paraId="0B7BBC0C" w14:textId="6C430F2D">
            <w:pPr>
              <w:spacing w:after="0"/>
              <w:rPr>
                <w:rFonts w:eastAsia="Times New Roman" w:asciiTheme="minorHAnsi" w:hAnsiTheme="minorHAnsi" w:cstheme="minorHAnsi"/>
                <w:color w:val="auto"/>
              </w:rPr>
            </w:pPr>
            <w:r w:rsidRPr="00432E22">
              <w:rPr>
                <w:rFonts w:eastAsia="Times New Roman" w:asciiTheme="minorHAnsi" w:hAnsiTheme="minorHAnsi" w:cstheme="minorHAnsi"/>
                <w:b/>
                <w:bCs/>
              </w:rPr>
              <w:t xml:space="preserve">LB: </w:t>
            </w:r>
            <w:r w:rsidRPr="00432E22" w:rsidR="00B2651D">
              <w:rPr>
                <w:rFonts w:eastAsia="Times New Roman" w:asciiTheme="minorHAnsi" w:hAnsiTheme="minorHAnsi" w:cstheme="minorHAnsi"/>
              </w:rPr>
              <w:t xml:space="preserve">The survey is meant to be a student experience survey, which will be as treated as a curriculum and teaching review survey where we will define what </w:t>
            </w:r>
            <w:r w:rsidRPr="00432E22" w:rsidR="00B2651D">
              <w:rPr>
                <w:rFonts w:eastAsia="Times New Roman" w:asciiTheme="minorHAnsi" w:hAnsiTheme="minorHAnsi" w:cstheme="minorHAnsi"/>
                <w:color w:val="auto"/>
              </w:rPr>
              <w:t>decolonising the curriculum</w:t>
            </w:r>
            <w:r w:rsidRPr="00432E22" w:rsidR="00B2651D">
              <w:rPr>
                <w:rFonts w:eastAsia="Times New Roman" w:asciiTheme="minorHAnsi" w:hAnsiTheme="minorHAnsi" w:cstheme="minorHAnsi"/>
                <w:color w:val="auto"/>
              </w:rPr>
              <w:t xml:space="preserve"> means </w:t>
            </w:r>
          </w:p>
          <w:p w:rsidRPr="00432E22" w:rsidR="00894842" w:rsidRDefault="00894842" w14:paraId="63AA2C14" w14:textId="77777777">
            <w:pPr>
              <w:spacing w:after="0"/>
              <w:rPr>
                <w:rFonts w:eastAsia="Times New Roman" w:asciiTheme="minorHAnsi" w:hAnsiTheme="minorHAnsi" w:cstheme="minorHAnsi"/>
                <w:color w:val="auto"/>
              </w:rPr>
            </w:pPr>
          </w:p>
          <w:p w:rsidR="00894842" w:rsidP="00894842" w:rsidRDefault="00894842" w14:paraId="1E375056" w14:textId="2C46594E">
            <w:pPr>
              <w:spacing w:after="0"/>
              <w:rPr>
                <w:rFonts w:eastAsia="Times New Roman" w:asciiTheme="minorHAnsi" w:hAnsiTheme="minorHAnsi" w:cstheme="minorHAnsi"/>
                <w:color w:val="auto"/>
              </w:rPr>
            </w:pPr>
            <w:r w:rsidRPr="00432E22">
              <w:rPr>
                <w:rFonts w:asciiTheme="minorHAnsi" w:hAnsiTheme="minorHAnsi" w:cstheme="minorHAnsi"/>
              </w:rPr>
              <w:t xml:space="preserve">Question from </w:t>
            </w:r>
            <w:r w:rsidRPr="00432E22">
              <w:rPr>
                <w:rFonts w:asciiTheme="minorHAnsi" w:hAnsiTheme="minorHAnsi" w:cstheme="minorHAnsi"/>
                <w:b/>
                <w:bCs/>
              </w:rPr>
              <w:t>(Rebecca peters):</w:t>
            </w:r>
            <w:r w:rsidRPr="00432E22">
              <w:rPr>
                <w:rFonts w:asciiTheme="minorHAnsi" w:hAnsiTheme="minorHAnsi" w:cstheme="minorHAnsi"/>
              </w:rPr>
              <w:t xml:space="preserve"> how does the SU representatives and others tend define by what we mean by </w:t>
            </w:r>
            <w:r w:rsidRPr="00432E22">
              <w:rPr>
                <w:rFonts w:eastAsia="Times New Roman" w:asciiTheme="minorHAnsi" w:hAnsiTheme="minorHAnsi" w:cstheme="minorHAnsi"/>
                <w:color w:val="auto"/>
              </w:rPr>
              <w:t xml:space="preserve">decolonising the curriculum. </w:t>
            </w:r>
            <w:proofErr w:type="spellStart"/>
            <w:r w:rsidRPr="00432E22">
              <w:rPr>
                <w:rFonts w:eastAsia="Times New Roman" w:asciiTheme="minorHAnsi" w:hAnsiTheme="minorHAnsi" w:cstheme="minorHAnsi"/>
                <w:color w:val="auto"/>
              </w:rPr>
              <w:t>Its</w:t>
            </w:r>
            <w:proofErr w:type="spellEnd"/>
            <w:r w:rsidRPr="00432E22">
              <w:rPr>
                <w:rFonts w:eastAsia="Times New Roman" w:asciiTheme="minorHAnsi" w:hAnsiTheme="minorHAnsi" w:cstheme="minorHAnsi"/>
                <w:color w:val="auto"/>
              </w:rPr>
              <w:t xml:space="preserve"> important that we all have common shared sense of what that looks like across teaching and learning in the curriculum</w:t>
            </w:r>
            <w:r w:rsidR="00432E22">
              <w:rPr>
                <w:rFonts w:eastAsia="Times New Roman" w:asciiTheme="minorHAnsi" w:hAnsiTheme="minorHAnsi" w:cstheme="minorHAnsi"/>
                <w:color w:val="auto"/>
              </w:rPr>
              <w:t>.</w:t>
            </w:r>
          </w:p>
          <w:p w:rsidR="00432E22" w:rsidP="00894842" w:rsidRDefault="00432E22" w14:paraId="5140C296" w14:textId="3C75E243">
            <w:pPr>
              <w:spacing w:after="0"/>
              <w:rPr>
                <w:rFonts w:eastAsia="Times New Roman" w:asciiTheme="minorHAnsi" w:hAnsiTheme="minorHAnsi" w:cstheme="minorHAnsi"/>
                <w:color w:val="auto"/>
              </w:rPr>
            </w:pPr>
          </w:p>
          <w:p w:rsidRPr="00432E22" w:rsidR="00432E22" w:rsidP="00432E22" w:rsidRDefault="00432E22" w14:paraId="3E8EB4D8" w14:textId="77777777">
            <w:pPr>
              <w:spacing w:after="0"/>
              <w:rPr>
                <w:rFonts w:eastAsia="Times New Roman" w:asciiTheme="minorHAnsi" w:hAnsiTheme="minorHAnsi" w:cstheme="minorHAnsi"/>
                <w:color w:val="auto"/>
              </w:rPr>
            </w:pPr>
            <w:r w:rsidRPr="00432E22">
              <w:rPr>
                <w:rFonts w:asciiTheme="minorHAnsi" w:hAnsiTheme="minorHAnsi" w:cstheme="minorHAnsi"/>
              </w:rPr>
              <w:t xml:space="preserve">Question from </w:t>
            </w:r>
            <w:r w:rsidRPr="00432E22">
              <w:rPr>
                <w:rFonts w:asciiTheme="minorHAnsi" w:hAnsiTheme="minorHAnsi" w:cstheme="minorHAnsi"/>
                <w:b/>
                <w:bCs/>
              </w:rPr>
              <w:t>(Rebecca peters):</w:t>
            </w:r>
            <w:r w:rsidRPr="00432E22">
              <w:rPr>
                <w:rFonts w:asciiTheme="minorHAnsi" w:hAnsiTheme="minorHAnsi" w:cstheme="minorHAnsi"/>
              </w:rPr>
              <w:t xml:space="preserve"> how does the SU representatives and others tend define by what we mean by </w:t>
            </w:r>
            <w:r w:rsidRPr="00432E22">
              <w:rPr>
                <w:rFonts w:eastAsia="Times New Roman" w:asciiTheme="minorHAnsi" w:hAnsiTheme="minorHAnsi" w:cstheme="minorHAnsi"/>
                <w:color w:val="auto"/>
              </w:rPr>
              <w:lastRenderedPageBreak/>
              <w:t xml:space="preserve">decolonising the curriculum. </w:t>
            </w:r>
            <w:proofErr w:type="spellStart"/>
            <w:r w:rsidRPr="00432E22">
              <w:rPr>
                <w:rFonts w:eastAsia="Times New Roman" w:asciiTheme="minorHAnsi" w:hAnsiTheme="minorHAnsi" w:cstheme="minorHAnsi"/>
                <w:color w:val="auto"/>
              </w:rPr>
              <w:t>Its</w:t>
            </w:r>
            <w:proofErr w:type="spellEnd"/>
            <w:r w:rsidRPr="00432E22">
              <w:rPr>
                <w:rFonts w:eastAsia="Times New Roman" w:asciiTheme="minorHAnsi" w:hAnsiTheme="minorHAnsi" w:cstheme="minorHAnsi"/>
                <w:color w:val="auto"/>
              </w:rPr>
              <w:t xml:space="preserve"> important that we all have common shared sense of what that looks like across teaching and learning in the curriculum</w:t>
            </w:r>
          </w:p>
          <w:p w:rsidR="00432E22" w:rsidP="00894842" w:rsidRDefault="00432E22" w14:paraId="66FFAA8C" w14:textId="793EBB69">
            <w:pPr>
              <w:spacing w:after="0"/>
              <w:rPr>
                <w:rFonts w:eastAsia="Times New Roman" w:asciiTheme="minorHAnsi" w:hAnsiTheme="minorHAnsi" w:cstheme="minorHAnsi"/>
                <w:color w:val="auto"/>
              </w:rPr>
            </w:pPr>
          </w:p>
          <w:p w:rsidRPr="00432E22" w:rsidR="003C51C1" w:rsidP="00894842" w:rsidRDefault="009F292D" w14:paraId="179EEA08" w14:textId="042F1B4F">
            <w:pPr>
              <w:spacing w:after="0"/>
              <w:rPr>
                <w:rFonts w:eastAsia="Times New Roman" w:asciiTheme="minorHAnsi" w:hAnsiTheme="minorHAnsi" w:cstheme="minorHAnsi"/>
                <w:color w:val="auto"/>
              </w:rPr>
            </w:pPr>
            <w:r w:rsidRPr="00432E22">
              <w:rPr>
                <w:rFonts w:asciiTheme="minorHAnsi" w:hAnsiTheme="minorHAnsi" w:cstheme="minorHAnsi"/>
                <w:b/>
                <w:bCs/>
              </w:rPr>
              <w:t>Vihan Jain</w:t>
            </w:r>
            <w:r w:rsidRPr="00432E22" w:rsidR="00CC331D">
              <w:rPr>
                <w:rFonts w:asciiTheme="minorHAnsi" w:hAnsiTheme="minorHAnsi" w:cstheme="minorHAnsi"/>
                <w:b/>
                <w:bCs/>
              </w:rPr>
              <w:t>:</w:t>
            </w:r>
            <w:r w:rsidRPr="00432E22" w:rsidR="00CC331D">
              <w:rPr>
                <w:rFonts w:asciiTheme="minorHAnsi" w:hAnsiTheme="minorHAnsi" w:cstheme="minorHAnsi"/>
              </w:rPr>
              <w:t xml:space="preserve"> </w:t>
            </w:r>
            <w:r w:rsidRPr="00432E22" w:rsidR="003C51C1">
              <w:rPr>
                <w:rFonts w:asciiTheme="minorHAnsi" w:hAnsiTheme="minorHAnsi" w:cstheme="minorHAnsi"/>
              </w:rPr>
              <w:t>Would love to know what advances have been made in making mental health professionals who don't identify as straight, white people available to students</w:t>
            </w:r>
          </w:p>
          <w:p w:rsidRPr="00432E22" w:rsidR="00B2651D" w:rsidP="00432E22" w:rsidRDefault="00894842" w14:paraId="12E49FA8" w14:textId="03BC8888">
            <w:pPr>
              <w:pStyle w:val="NormalWeb"/>
              <w:rPr>
                <w:rFonts w:asciiTheme="minorHAnsi" w:hAnsiTheme="minorHAnsi" w:cstheme="minorHAnsi"/>
                <w:sz w:val="22"/>
                <w:szCs w:val="22"/>
              </w:rPr>
            </w:pPr>
            <w:r w:rsidRPr="00432E22">
              <w:rPr>
                <w:rFonts w:asciiTheme="minorHAnsi" w:hAnsiTheme="minorHAnsi" w:cstheme="minorHAnsi"/>
                <w:b/>
                <w:bCs/>
                <w:sz w:val="22"/>
                <w:szCs w:val="22"/>
              </w:rPr>
              <w:t>AH</w:t>
            </w:r>
            <w:r w:rsidRPr="00432E22" w:rsidR="00B2651D">
              <w:rPr>
                <w:rFonts w:asciiTheme="minorHAnsi" w:hAnsiTheme="minorHAnsi" w:cstheme="minorHAnsi"/>
                <w:b/>
                <w:bCs/>
                <w:sz w:val="22"/>
                <w:szCs w:val="22"/>
              </w:rPr>
              <w:t>:</w:t>
            </w:r>
            <w:r w:rsidRPr="00432E22" w:rsidR="00B2651D">
              <w:rPr>
                <w:rFonts w:asciiTheme="minorHAnsi" w:hAnsiTheme="minorHAnsi" w:cstheme="minorHAnsi"/>
                <w:sz w:val="22"/>
                <w:szCs w:val="22"/>
              </w:rPr>
              <w:t xml:space="preserve"> </w:t>
            </w:r>
            <w:r w:rsidRPr="00432E22">
              <w:rPr>
                <w:rFonts w:asciiTheme="minorHAnsi" w:hAnsiTheme="minorHAnsi" w:cstheme="minorHAnsi"/>
                <w:sz w:val="22"/>
                <w:szCs w:val="22"/>
              </w:rPr>
              <w:t xml:space="preserve">the University is committed to hiring a more diverse range of counselling staff and also they are committed to giving more money to counselling services and we are sitting on that committee which is going to influence the decision making on how that money is spent. Therefore we shall make sure we have a big influence in the recruitment process.  </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P="003C51C1" w:rsidRDefault="001C0BD6" w14:paraId="449CA2DA" w14:textId="2B054D3A">
            <w:pPr>
              <w:spacing w:after="0"/>
              <w:rPr>
                <w:rFonts w:asciiTheme="minorHAnsi" w:hAnsiTheme="minorHAnsi" w:cstheme="minorHAnsi"/>
              </w:rPr>
            </w:pPr>
            <w:r w:rsidRPr="00432E22">
              <w:rPr>
                <w:rFonts w:asciiTheme="minorHAnsi" w:hAnsiTheme="minorHAnsi" w:cstheme="minorHAnsi"/>
              </w:rPr>
              <w:lastRenderedPageBreak/>
              <w:t>To note</w:t>
            </w:r>
          </w:p>
          <w:p w:rsidRPr="00432E22" w:rsidR="00AD217B" w:rsidRDefault="00943E0F" w14:paraId="48204D5A" w14:textId="77777777">
            <w:pPr>
              <w:spacing w:after="0"/>
              <w:ind w:left="43"/>
              <w:jc w:val="center"/>
              <w:rPr>
                <w:rFonts w:asciiTheme="minorHAnsi" w:hAnsiTheme="minorHAnsi" w:cstheme="minorHAnsi"/>
              </w:rPr>
            </w:pPr>
            <w:r w:rsidRPr="00432E22">
              <w:rPr>
                <w:rFonts w:asciiTheme="minorHAnsi" w:hAnsiTheme="minorHAnsi" w:cstheme="minorHAnsi"/>
              </w:rPr>
              <w:t xml:space="preserve"> </w:t>
            </w:r>
          </w:p>
          <w:p w:rsidRPr="00432E22" w:rsidR="00AD217B" w:rsidRDefault="00943E0F" w14:paraId="1A444C77" w14:textId="77777777">
            <w:pPr>
              <w:spacing w:after="0"/>
              <w:ind w:left="43"/>
              <w:jc w:val="center"/>
              <w:rPr>
                <w:rFonts w:asciiTheme="minorHAnsi" w:hAnsiTheme="minorHAnsi" w:cstheme="minorHAnsi"/>
              </w:rPr>
            </w:pPr>
            <w:r w:rsidRPr="00432E22">
              <w:rPr>
                <w:rFonts w:asciiTheme="minorHAnsi" w:hAnsiTheme="minorHAnsi" w:cstheme="minorHAnsi"/>
              </w:rPr>
              <w:t xml:space="preserve"> </w:t>
            </w:r>
          </w:p>
          <w:p w:rsidRPr="00432E22" w:rsidR="00AD217B" w:rsidRDefault="00943E0F" w14:paraId="493631BE" w14:textId="77777777">
            <w:pPr>
              <w:spacing w:after="0"/>
              <w:ind w:left="43"/>
              <w:jc w:val="center"/>
              <w:rPr>
                <w:rFonts w:asciiTheme="minorHAnsi" w:hAnsiTheme="minorHAnsi" w:cstheme="minorHAnsi"/>
              </w:rPr>
            </w:pPr>
            <w:r w:rsidRPr="00432E22">
              <w:rPr>
                <w:rFonts w:asciiTheme="minorHAnsi" w:hAnsiTheme="minorHAnsi" w:cstheme="minorHAnsi"/>
              </w:rPr>
              <w:t xml:space="preserve"> </w:t>
            </w:r>
          </w:p>
          <w:p w:rsidRPr="00432E22" w:rsidR="00AD217B" w:rsidRDefault="00943E0F" w14:paraId="3F1F2EEC" w14:textId="77777777">
            <w:pPr>
              <w:spacing w:after="0"/>
              <w:ind w:left="43"/>
              <w:jc w:val="center"/>
              <w:rPr>
                <w:rFonts w:asciiTheme="minorHAnsi" w:hAnsiTheme="minorHAnsi" w:cstheme="minorHAnsi"/>
              </w:rPr>
            </w:pPr>
            <w:r w:rsidRPr="00432E22">
              <w:rPr>
                <w:rFonts w:asciiTheme="minorHAnsi" w:hAnsiTheme="minorHAnsi" w:cstheme="minorHAnsi"/>
              </w:rPr>
              <w:t xml:space="preserve"> </w:t>
            </w:r>
          </w:p>
          <w:p w:rsidRPr="00432E22" w:rsidR="00AD217B" w:rsidRDefault="00943E0F" w14:paraId="2A57F8F7" w14:textId="77777777">
            <w:pPr>
              <w:spacing w:after="0"/>
              <w:ind w:left="43"/>
              <w:jc w:val="center"/>
              <w:rPr>
                <w:rFonts w:asciiTheme="minorHAnsi" w:hAnsiTheme="minorHAnsi" w:cstheme="minorHAnsi"/>
              </w:rPr>
            </w:pPr>
            <w:r w:rsidRPr="00432E22">
              <w:rPr>
                <w:rFonts w:asciiTheme="minorHAnsi" w:hAnsiTheme="minorHAnsi" w:cstheme="minorHAnsi"/>
              </w:rPr>
              <w:t xml:space="preserve"> </w:t>
            </w:r>
          </w:p>
          <w:p w:rsidRPr="00432E22" w:rsidR="00AD217B" w:rsidRDefault="00943E0F" w14:paraId="0BF6DE6C" w14:textId="77777777">
            <w:pPr>
              <w:spacing w:after="0"/>
              <w:ind w:left="43"/>
              <w:jc w:val="center"/>
              <w:rPr>
                <w:rFonts w:asciiTheme="minorHAnsi" w:hAnsiTheme="minorHAnsi" w:cstheme="minorHAnsi"/>
              </w:rPr>
            </w:pPr>
            <w:r w:rsidRPr="00432E22">
              <w:rPr>
                <w:rFonts w:asciiTheme="minorHAnsi" w:hAnsiTheme="minorHAnsi" w:cstheme="minorHAnsi"/>
              </w:rPr>
              <w:t xml:space="preserve"> </w:t>
            </w:r>
          </w:p>
          <w:p w:rsidRPr="00432E22" w:rsidR="00AD217B" w:rsidRDefault="00943E0F" w14:paraId="18BF7BAD" w14:textId="77777777">
            <w:pPr>
              <w:spacing w:after="0"/>
              <w:ind w:left="43"/>
              <w:jc w:val="center"/>
              <w:rPr>
                <w:rFonts w:asciiTheme="minorHAnsi" w:hAnsiTheme="minorHAnsi" w:cstheme="minorHAnsi"/>
              </w:rPr>
            </w:pPr>
            <w:r w:rsidRPr="00432E22">
              <w:rPr>
                <w:rFonts w:asciiTheme="minorHAnsi" w:hAnsiTheme="minorHAnsi" w:cstheme="minorHAnsi"/>
              </w:rPr>
              <w:t xml:space="preserve"> </w:t>
            </w:r>
          </w:p>
          <w:p w:rsidRPr="00432E22" w:rsidR="00AD217B" w:rsidRDefault="00943E0F" w14:paraId="461348CC" w14:textId="4153B3D3">
            <w:pPr>
              <w:spacing w:after="0"/>
              <w:jc w:val="center"/>
              <w:rPr>
                <w:rFonts w:asciiTheme="minorHAnsi" w:hAnsiTheme="minorHAnsi" w:cstheme="minorHAnsi"/>
              </w:rPr>
            </w:pPr>
            <w:r w:rsidRPr="00432E22">
              <w:rPr>
                <w:rFonts w:asciiTheme="minorHAnsi" w:hAnsiTheme="minorHAnsi" w:cstheme="minorHAnsi"/>
              </w:rPr>
              <w:t xml:space="preserve"> </w:t>
            </w:r>
          </w:p>
        </w:tc>
      </w:tr>
      <w:tr w:rsidRPr="00432E22" w:rsidR="00AD217B" w:rsidTr="215B408D" w14:paraId="055BA5E8" w14:textId="77777777">
        <w:trPr>
          <w:trHeight w:val="816"/>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RDefault="00943E0F" w14:paraId="59A9FA1D" w14:textId="77777777">
            <w:pPr>
              <w:spacing w:after="0"/>
              <w:rPr>
                <w:rFonts w:asciiTheme="minorHAnsi" w:hAnsiTheme="minorHAnsi" w:cstheme="minorHAnsi"/>
              </w:rPr>
            </w:pPr>
            <w:r w:rsidRPr="00432E22">
              <w:rPr>
                <w:rFonts w:asciiTheme="minorHAnsi" w:hAnsiTheme="minorHAnsi" w:cstheme="minorHAnsi"/>
              </w:rPr>
              <w:t xml:space="preserve">8 </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894842" w:rsidRDefault="00894842" w14:paraId="71E39C55" w14:textId="1EDB1E5C">
            <w:pPr>
              <w:spacing w:after="0"/>
              <w:rPr>
                <w:rFonts w:asciiTheme="minorHAnsi" w:hAnsiTheme="minorHAnsi" w:cstheme="minorHAnsi"/>
                <w:b/>
              </w:rPr>
            </w:pPr>
            <w:r w:rsidRPr="001C0BD6">
              <w:rPr>
                <w:rFonts w:asciiTheme="minorHAnsi" w:hAnsiTheme="minorHAnsi" w:cstheme="minorHAnsi"/>
                <w:bCs/>
              </w:rPr>
              <w:t>Chair declares meeting finished at 18:45</w:t>
            </w:r>
            <w:r w:rsidRPr="001C0BD6" w:rsidR="00432E22">
              <w:rPr>
                <w:rFonts w:asciiTheme="minorHAnsi" w:hAnsiTheme="minorHAnsi" w:cstheme="minorHAnsi"/>
                <w:bCs/>
              </w:rPr>
              <w:t xml:space="preserve"> and informs members of the Ban Beef motion</w:t>
            </w:r>
            <w:r w:rsidR="001C0BD6">
              <w:rPr>
                <w:rFonts w:asciiTheme="minorHAnsi" w:hAnsiTheme="minorHAnsi" w:cstheme="minorHAnsi"/>
                <w:bCs/>
              </w:rPr>
              <w:t xml:space="preserve"> and</w:t>
            </w:r>
            <w:r w:rsidR="00432E22">
              <w:rPr>
                <w:rFonts w:asciiTheme="minorHAnsi" w:hAnsiTheme="minorHAnsi" w:cstheme="minorHAnsi"/>
                <w:b/>
              </w:rPr>
              <w:t xml:space="preserve"> </w:t>
            </w:r>
            <w:hyperlink w:history="1" r:id="rId18">
              <w:r w:rsidRPr="001C0BD6" w:rsidR="00432E22">
                <w:rPr>
                  <w:rStyle w:val="Hyperlink"/>
                  <w:rFonts w:asciiTheme="minorHAnsi" w:hAnsiTheme="minorHAnsi" w:cstheme="minorHAnsi"/>
                  <w:b/>
                </w:rPr>
                <w:t>date for next council meeting</w:t>
              </w:r>
            </w:hyperlink>
            <w:r w:rsidR="00432E22">
              <w:rPr>
                <w:rFonts w:asciiTheme="minorHAnsi" w:hAnsiTheme="minorHAnsi" w:cstheme="minorHAnsi"/>
                <w:b/>
              </w:rPr>
              <w:t xml:space="preserve"> </w:t>
            </w:r>
          </w:p>
          <w:p w:rsidRPr="00432E22" w:rsidR="00AD217B" w:rsidRDefault="00AD217B" w14:paraId="6C7972BF" w14:textId="0CC65DE7">
            <w:pPr>
              <w:spacing w:after="0"/>
              <w:rPr>
                <w:rFonts w:asciiTheme="minorHAnsi" w:hAnsiTheme="minorHAnsi" w:cstheme="minorHAnsi"/>
                <w:b/>
              </w:rPr>
            </w:pP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32E22" w:rsidR="00AD217B" w:rsidP="001C0BD6" w:rsidRDefault="00943E0F" w14:paraId="0A33EEC5" w14:textId="77777777">
            <w:pPr>
              <w:spacing w:after="0"/>
              <w:ind w:left="7"/>
              <w:rPr>
                <w:rFonts w:asciiTheme="minorHAnsi" w:hAnsiTheme="minorHAnsi" w:cstheme="minorHAnsi"/>
              </w:rPr>
            </w:pPr>
            <w:r w:rsidRPr="00432E22">
              <w:rPr>
                <w:rFonts w:asciiTheme="minorHAnsi" w:hAnsiTheme="minorHAnsi" w:cstheme="minorHAnsi"/>
              </w:rPr>
              <w:t xml:space="preserve">To note </w:t>
            </w:r>
          </w:p>
        </w:tc>
      </w:tr>
    </w:tbl>
    <w:p w:rsidRPr="00432E22" w:rsidR="00AD217B" w:rsidRDefault="00943E0F" w14:paraId="27F85A73" w14:textId="77777777">
      <w:pPr>
        <w:spacing w:after="0"/>
        <w:jc w:val="both"/>
        <w:rPr>
          <w:rFonts w:asciiTheme="minorHAnsi" w:hAnsiTheme="minorHAnsi" w:cstheme="minorHAnsi"/>
        </w:rPr>
      </w:pPr>
      <w:r w:rsidRPr="00432E22">
        <w:rPr>
          <w:rFonts w:eastAsia="Arial" w:asciiTheme="minorHAnsi" w:hAnsiTheme="minorHAnsi" w:cstheme="minorHAnsi"/>
        </w:rPr>
        <w:t xml:space="preserve"> </w:t>
      </w:r>
    </w:p>
    <w:sectPr w:rsidRPr="00432E22" w:rsidR="00AD217B" w:rsidSect="00CA1FF1">
      <w:headerReference w:type="default" r:id="rId19"/>
      <w:pgSz w:w="11906" w:h="16838" w:orient="portrait"/>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366A" w:rsidP="003C001E" w:rsidRDefault="00A8366A" w14:paraId="1F6AD4C0" w14:textId="77777777">
      <w:pPr>
        <w:spacing w:after="0" w:line="240" w:lineRule="auto"/>
      </w:pPr>
      <w:r>
        <w:separator/>
      </w:r>
    </w:p>
  </w:endnote>
  <w:endnote w:type="continuationSeparator" w:id="0">
    <w:p w:rsidR="00A8366A" w:rsidP="003C001E" w:rsidRDefault="00A8366A" w14:paraId="578C3F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366A" w:rsidP="003C001E" w:rsidRDefault="00A8366A" w14:paraId="4F189309" w14:textId="77777777">
      <w:pPr>
        <w:spacing w:after="0" w:line="240" w:lineRule="auto"/>
      </w:pPr>
      <w:r>
        <w:separator/>
      </w:r>
    </w:p>
  </w:footnote>
  <w:footnote w:type="continuationSeparator" w:id="0">
    <w:p w:rsidR="00A8366A" w:rsidP="003C001E" w:rsidRDefault="00A8366A" w14:paraId="7536A60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C001E" w:rsidR="00943E0F" w:rsidP="003C001E" w:rsidRDefault="00943E0F" w14:paraId="1753EBF7" w14:textId="54036170">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r w:rsidR="4CF4B58A">
      <w:rPr/>
      <w:t/>
    </w:r>
    <w:r w:rsidR="215B408D">
      <w:rPr/>
      <w:t/>
    </w:r>
    <w:r w:rsidR="70BB73FE">
      <w:rPr/>
      <w:t/>
    </w:r>
    <w:r w:rsidR="7E390AC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6370E"/>
    <w:multiLevelType w:val="hybridMultilevel"/>
    <w:tmpl w:val="FFFFFFFF"/>
    <w:lvl w:ilvl="0" w:tplc="BA18D27C">
      <w:start w:val="1"/>
      <w:numFmt w:val="lowerLetter"/>
      <w:lvlText w:val="%1."/>
      <w:lvlJc w:val="left"/>
      <w:pPr>
        <w:ind w:left="720" w:hanging="360"/>
      </w:pPr>
    </w:lvl>
    <w:lvl w:ilvl="1" w:tplc="664E438E">
      <w:start w:val="1"/>
      <w:numFmt w:val="lowerLetter"/>
      <w:lvlText w:val="%2."/>
      <w:lvlJc w:val="left"/>
      <w:pPr>
        <w:ind w:left="1440" w:hanging="360"/>
      </w:pPr>
    </w:lvl>
    <w:lvl w:ilvl="2" w:tplc="00507E1A">
      <w:start w:val="1"/>
      <w:numFmt w:val="lowerRoman"/>
      <w:lvlText w:val="%3."/>
      <w:lvlJc w:val="right"/>
      <w:pPr>
        <w:ind w:left="2160" w:hanging="180"/>
      </w:pPr>
    </w:lvl>
    <w:lvl w:ilvl="3" w:tplc="357E6A50">
      <w:start w:val="1"/>
      <w:numFmt w:val="decimal"/>
      <w:lvlText w:val="%4."/>
      <w:lvlJc w:val="left"/>
      <w:pPr>
        <w:ind w:left="2880" w:hanging="360"/>
      </w:pPr>
    </w:lvl>
    <w:lvl w:ilvl="4" w:tplc="1B5AC642">
      <w:start w:val="1"/>
      <w:numFmt w:val="lowerLetter"/>
      <w:lvlText w:val="%5."/>
      <w:lvlJc w:val="left"/>
      <w:pPr>
        <w:ind w:left="3600" w:hanging="360"/>
      </w:pPr>
    </w:lvl>
    <w:lvl w:ilvl="5" w:tplc="88E2A7CC">
      <w:start w:val="1"/>
      <w:numFmt w:val="lowerRoman"/>
      <w:lvlText w:val="%6."/>
      <w:lvlJc w:val="right"/>
      <w:pPr>
        <w:ind w:left="4320" w:hanging="180"/>
      </w:pPr>
    </w:lvl>
    <w:lvl w:ilvl="6" w:tplc="E7FE9F38">
      <w:start w:val="1"/>
      <w:numFmt w:val="decimal"/>
      <w:lvlText w:val="%7."/>
      <w:lvlJc w:val="left"/>
      <w:pPr>
        <w:ind w:left="5040" w:hanging="360"/>
      </w:pPr>
    </w:lvl>
    <w:lvl w:ilvl="7" w:tplc="B0F8C280">
      <w:start w:val="1"/>
      <w:numFmt w:val="lowerLetter"/>
      <w:lvlText w:val="%8."/>
      <w:lvlJc w:val="left"/>
      <w:pPr>
        <w:ind w:left="5760" w:hanging="360"/>
      </w:pPr>
    </w:lvl>
    <w:lvl w:ilvl="8" w:tplc="38C8CD76">
      <w:start w:val="1"/>
      <w:numFmt w:val="lowerRoman"/>
      <w:lvlText w:val="%9."/>
      <w:lvlJc w:val="right"/>
      <w:pPr>
        <w:ind w:left="6480" w:hanging="180"/>
      </w:pPr>
    </w:lvl>
  </w:abstractNum>
  <w:abstractNum w:abstractNumId="1" w15:restartNumberingAfterBreak="0">
    <w:nsid w:val="06E524F2"/>
    <w:multiLevelType w:val="hybridMultilevel"/>
    <w:tmpl w:val="FFFFFFFF"/>
    <w:lvl w:ilvl="0" w:tplc="16A650FC">
      <w:start w:val="1"/>
      <w:numFmt w:val="lowerLetter"/>
      <w:lvlText w:val="%1."/>
      <w:lvlJc w:val="left"/>
      <w:pPr>
        <w:ind w:left="720" w:hanging="360"/>
      </w:pPr>
    </w:lvl>
    <w:lvl w:ilvl="1" w:tplc="5B9A8B08">
      <w:start w:val="1"/>
      <w:numFmt w:val="lowerLetter"/>
      <w:lvlText w:val="%2."/>
      <w:lvlJc w:val="left"/>
      <w:pPr>
        <w:ind w:left="1440" w:hanging="360"/>
      </w:pPr>
    </w:lvl>
    <w:lvl w:ilvl="2" w:tplc="1B9A4206">
      <w:start w:val="1"/>
      <w:numFmt w:val="lowerRoman"/>
      <w:lvlText w:val="%3."/>
      <w:lvlJc w:val="right"/>
      <w:pPr>
        <w:ind w:left="2160" w:hanging="180"/>
      </w:pPr>
    </w:lvl>
    <w:lvl w:ilvl="3" w:tplc="56F2098C">
      <w:start w:val="1"/>
      <w:numFmt w:val="decimal"/>
      <w:lvlText w:val="%4."/>
      <w:lvlJc w:val="left"/>
      <w:pPr>
        <w:ind w:left="2880" w:hanging="360"/>
      </w:pPr>
    </w:lvl>
    <w:lvl w:ilvl="4" w:tplc="7CE62A66">
      <w:start w:val="1"/>
      <w:numFmt w:val="lowerLetter"/>
      <w:lvlText w:val="%5."/>
      <w:lvlJc w:val="left"/>
      <w:pPr>
        <w:ind w:left="3600" w:hanging="360"/>
      </w:pPr>
    </w:lvl>
    <w:lvl w:ilvl="5" w:tplc="E8E0663C">
      <w:start w:val="1"/>
      <w:numFmt w:val="lowerRoman"/>
      <w:lvlText w:val="%6."/>
      <w:lvlJc w:val="right"/>
      <w:pPr>
        <w:ind w:left="4320" w:hanging="180"/>
      </w:pPr>
    </w:lvl>
    <w:lvl w:ilvl="6" w:tplc="6E1699EE">
      <w:start w:val="1"/>
      <w:numFmt w:val="decimal"/>
      <w:lvlText w:val="%7."/>
      <w:lvlJc w:val="left"/>
      <w:pPr>
        <w:ind w:left="5040" w:hanging="360"/>
      </w:pPr>
    </w:lvl>
    <w:lvl w:ilvl="7" w:tplc="CBA4FCF4">
      <w:start w:val="1"/>
      <w:numFmt w:val="lowerLetter"/>
      <w:lvlText w:val="%8."/>
      <w:lvlJc w:val="left"/>
      <w:pPr>
        <w:ind w:left="5760" w:hanging="360"/>
      </w:pPr>
    </w:lvl>
    <w:lvl w:ilvl="8" w:tplc="B128EB28">
      <w:start w:val="1"/>
      <w:numFmt w:val="lowerRoman"/>
      <w:lvlText w:val="%9."/>
      <w:lvlJc w:val="right"/>
      <w:pPr>
        <w:ind w:left="6480" w:hanging="180"/>
      </w:pPr>
    </w:lvl>
  </w:abstractNum>
  <w:abstractNum w:abstractNumId="2" w15:restartNumberingAfterBreak="0">
    <w:nsid w:val="0911727A"/>
    <w:multiLevelType w:val="hybridMultilevel"/>
    <w:tmpl w:val="FFFFFFFF"/>
    <w:lvl w:ilvl="0" w:tplc="EF3E9FE8">
      <w:start w:val="1"/>
      <w:numFmt w:val="decimal"/>
      <w:lvlText w:val="%1."/>
      <w:lvlJc w:val="left"/>
      <w:pPr>
        <w:ind w:left="720" w:hanging="360"/>
      </w:pPr>
    </w:lvl>
    <w:lvl w:ilvl="1" w:tplc="32E4CC3E">
      <w:start w:val="1"/>
      <w:numFmt w:val="lowerLetter"/>
      <w:lvlText w:val="%2."/>
      <w:lvlJc w:val="left"/>
      <w:pPr>
        <w:ind w:left="1440" w:hanging="360"/>
      </w:pPr>
    </w:lvl>
    <w:lvl w:ilvl="2" w:tplc="0BB69B4A">
      <w:start w:val="1"/>
      <w:numFmt w:val="lowerRoman"/>
      <w:lvlText w:val="%3."/>
      <w:lvlJc w:val="left"/>
      <w:pPr>
        <w:ind w:left="2160" w:hanging="180"/>
      </w:pPr>
    </w:lvl>
    <w:lvl w:ilvl="3" w:tplc="D2C0BC60">
      <w:start w:val="1"/>
      <w:numFmt w:val="decimal"/>
      <w:lvlText w:val="%4."/>
      <w:lvlJc w:val="left"/>
      <w:pPr>
        <w:ind w:left="2880" w:hanging="360"/>
      </w:pPr>
    </w:lvl>
    <w:lvl w:ilvl="4" w:tplc="42866FA0">
      <w:start w:val="1"/>
      <w:numFmt w:val="lowerLetter"/>
      <w:lvlText w:val="%5."/>
      <w:lvlJc w:val="left"/>
      <w:pPr>
        <w:ind w:left="3600" w:hanging="360"/>
      </w:pPr>
    </w:lvl>
    <w:lvl w:ilvl="5" w:tplc="C2FAA8FA">
      <w:start w:val="1"/>
      <w:numFmt w:val="lowerRoman"/>
      <w:lvlText w:val="%6."/>
      <w:lvlJc w:val="right"/>
      <w:pPr>
        <w:ind w:left="4320" w:hanging="180"/>
      </w:pPr>
    </w:lvl>
    <w:lvl w:ilvl="6" w:tplc="2D02204A">
      <w:start w:val="1"/>
      <w:numFmt w:val="decimal"/>
      <w:lvlText w:val="%7."/>
      <w:lvlJc w:val="left"/>
      <w:pPr>
        <w:ind w:left="5040" w:hanging="360"/>
      </w:pPr>
    </w:lvl>
    <w:lvl w:ilvl="7" w:tplc="1716E81E">
      <w:start w:val="1"/>
      <w:numFmt w:val="lowerLetter"/>
      <w:lvlText w:val="%8."/>
      <w:lvlJc w:val="left"/>
      <w:pPr>
        <w:ind w:left="5760" w:hanging="360"/>
      </w:pPr>
    </w:lvl>
    <w:lvl w:ilvl="8" w:tplc="6E3C6820">
      <w:start w:val="1"/>
      <w:numFmt w:val="lowerRoman"/>
      <w:lvlText w:val="%9."/>
      <w:lvlJc w:val="right"/>
      <w:pPr>
        <w:ind w:left="6480" w:hanging="180"/>
      </w:pPr>
    </w:lvl>
  </w:abstractNum>
  <w:abstractNum w:abstractNumId="3" w15:restartNumberingAfterBreak="0">
    <w:nsid w:val="0E42226F"/>
    <w:multiLevelType w:val="hybridMultilevel"/>
    <w:tmpl w:val="A272733E"/>
    <w:lvl w:ilvl="0" w:tplc="4DF4ED78">
      <w:start w:val="13"/>
      <w:numFmt w:val="bullet"/>
      <w:lvlText w:val="-"/>
      <w:lvlJc w:val="left"/>
      <w:pPr>
        <w:ind w:left="720" w:hanging="360"/>
      </w:pPr>
      <w:rPr>
        <w:rFonts w:hint="default" w:ascii="Arial" w:hAnsi="Arial" w:eastAsia="Verdana"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289A531E"/>
    <w:multiLevelType w:val="hybridMultilevel"/>
    <w:tmpl w:val="E66C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9626D"/>
    <w:multiLevelType w:val="hybridMultilevel"/>
    <w:tmpl w:val="83942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E3CBD"/>
    <w:multiLevelType w:val="hybridMultilevel"/>
    <w:tmpl w:val="FFFFFFFF"/>
    <w:lvl w:ilvl="0" w:tplc="C4CE873E">
      <w:start w:val="2"/>
      <w:numFmt w:val="decimal"/>
      <w:lvlText w:val="%1."/>
      <w:lvlJc w:val="left"/>
      <w:pPr>
        <w:ind w:left="720" w:hanging="360"/>
      </w:pPr>
    </w:lvl>
    <w:lvl w:ilvl="1" w:tplc="ECE6B55E">
      <w:start w:val="1"/>
      <w:numFmt w:val="lowerLetter"/>
      <w:lvlText w:val="%2."/>
      <w:lvlJc w:val="left"/>
      <w:pPr>
        <w:ind w:left="1440" w:hanging="360"/>
      </w:pPr>
    </w:lvl>
    <w:lvl w:ilvl="2" w:tplc="5D2E490E">
      <w:start w:val="1"/>
      <w:numFmt w:val="lowerRoman"/>
      <w:lvlText w:val="%3."/>
      <w:lvlJc w:val="right"/>
      <w:pPr>
        <w:ind w:left="2160" w:hanging="180"/>
      </w:pPr>
    </w:lvl>
    <w:lvl w:ilvl="3" w:tplc="0824C7E6">
      <w:start w:val="1"/>
      <w:numFmt w:val="decimal"/>
      <w:lvlText w:val="%4."/>
      <w:lvlJc w:val="left"/>
      <w:pPr>
        <w:ind w:left="2880" w:hanging="360"/>
      </w:pPr>
    </w:lvl>
    <w:lvl w:ilvl="4" w:tplc="4164F58A">
      <w:start w:val="1"/>
      <w:numFmt w:val="lowerLetter"/>
      <w:lvlText w:val="%5."/>
      <w:lvlJc w:val="left"/>
      <w:pPr>
        <w:ind w:left="3600" w:hanging="360"/>
      </w:pPr>
    </w:lvl>
    <w:lvl w:ilvl="5" w:tplc="444A5C9C">
      <w:start w:val="1"/>
      <w:numFmt w:val="lowerRoman"/>
      <w:lvlText w:val="%6."/>
      <w:lvlJc w:val="right"/>
      <w:pPr>
        <w:ind w:left="4320" w:hanging="180"/>
      </w:pPr>
    </w:lvl>
    <w:lvl w:ilvl="6" w:tplc="321A84D6">
      <w:start w:val="1"/>
      <w:numFmt w:val="decimal"/>
      <w:lvlText w:val="%7."/>
      <w:lvlJc w:val="left"/>
      <w:pPr>
        <w:ind w:left="5040" w:hanging="360"/>
      </w:pPr>
    </w:lvl>
    <w:lvl w:ilvl="7" w:tplc="ADB802D8">
      <w:start w:val="1"/>
      <w:numFmt w:val="lowerLetter"/>
      <w:lvlText w:val="%8."/>
      <w:lvlJc w:val="left"/>
      <w:pPr>
        <w:ind w:left="5760" w:hanging="360"/>
      </w:pPr>
    </w:lvl>
    <w:lvl w:ilvl="8" w:tplc="711EED66">
      <w:start w:val="1"/>
      <w:numFmt w:val="lowerRoman"/>
      <w:lvlText w:val="%9."/>
      <w:lvlJc w:val="right"/>
      <w:pPr>
        <w:ind w:left="6480" w:hanging="180"/>
      </w:pPr>
    </w:lvl>
  </w:abstractNum>
  <w:abstractNum w:abstractNumId="7" w15:restartNumberingAfterBreak="0">
    <w:nsid w:val="586C6DE2"/>
    <w:multiLevelType w:val="hybridMultilevel"/>
    <w:tmpl w:val="FFFFFFFF"/>
    <w:lvl w:ilvl="0" w:tplc="93BC04A8">
      <w:start w:val="2"/>
      <w:numFmt w:val="decimal"/>
      <w:lvlText w:val="%1."/>
      <w:lvlJc w:val="left"/>
      <w:pPr>
        <w:ind w:left="720" w:hanging="360"/>
      </w:pPr>
    </w:lvl>
    <w:lvl w:ilvl="1" w:tplc="001EB640">
      <w:start w:val="1"/>
      <w:numFmt w:val="lowerLetter"/>
      <w:lvlText w:val="%2."/>
      <w:lvlJc w:val="left"/>
      <w:pPr>
        <w:ind w:left="1440" w:hanging="360"/>
      </w:pPr>
    </w:lvl>
    <w:lvl w:ilvl="2" w:tplc="6908B1C4">
      <w:start w:val="1"/>
      <w:numFmt w:val="lowerRoman"/>
      <w:lvlText w:val="%3."/>
      <w:lvlJc w:val="right"/>
      <w:pPr>
        <w:ind w:left="2160" w:hanging="180"/>
      </w:pPr>
    </w:lvl>
    <w:lvl w:ilvl="3" w:tplc="55D0900E">
      <w:start w:val="1"/>
      <w:numFmt w:val="decimal"/>
      <w:lvlText w:val="%4."/>
      <w:lvlJc w:val="left"/>
      <w:pPr>
        <w:ind w:left="2880" w:hanging="360"/>
      </w:pPr>
    </w:lvl>
    <w:lvl w:ilvl="4" w:tplc="EE48FC6C">
      <w:start w:val="1"/>
      <w:numFmt w:val="lowerLetter"/>
      <w:lvlText w:val="%5."/>
      <w:lvlJc w:val="left"/>
      <w:pPr>
        <w:ind w:left="3600" w:hanging="360"/>
      </w:pPr>
    </w:lvl>
    <w:lvl w:ilvl="5" w:tplc="5A4A5414">
      <w:start w:val="1"/>
      <w:numFmt w:val="lowerRoman"/>
      <w:lvlText w:val="%6."/>
      <w:lvlJc w:val="right"/>
      <w:pPr>
        <w:ind w:left="4320" w:hanging="180"/>
      </w:pPr>
    </w:lvl>
    <w:lvl w:ilvl="6" w:tplc="13B8FFAC">
      <w:start w:val="1"/>
      <w:numFmt w:val="decimal"/>
      <w:lvlText w:val="%7."/>
      <w:lvlJc w:val="left"/>
      <w:pPr>
        <w:ind w:left="5040" w:hanging="360"/>
      </w:pPr>
    </w:lvl>
    <w:lvl w:ilvl="7" w:tplc="03F88FEE">
      <w:start w:val="1"/>
      <w:numFmt w:val="lowerLetter"/>
      <w:lvlText w:val="%8."/>
      <w:lvlJc w:val="left"/>
      <w:pPr>
        <w:ind w:left="5760" w:hanging="360"/>
      </w:pPr>
    </w:lvl>
    <w:lvl w:ilvl="8" w:tplc="294CB31A">
      <w:start w:val="1"/>
      <w:numFmt w:val="lowerRoman"/>
      <w:lvlText w:val="%9."/>
      <w:lvlJc w:val="right"/>
      <w:pPr>
        <w:ind w:left="6480" w:hanging="180"/>
      </w:pPr>
    </w:lvl>
  </w:abstractNum>
  <w:abstractNum w:abstractNumId="8" w15:restartNumberingAfterBreak="0">
    <w:nsid w:val="6316099F"/>
    <w:multiLevelType w:val="hybridMultilevel"/>
    <w:tmpl w:val="FFFFFFFF"/>
    <w:lvl w:ilvl="0" w:tplc="93DCF7E6">
      <w:start w:val="1"/>
      <w:numFmt w:val="decimal"/>
      <w:lvlText w:val="%1."/>
      <w:lvlJc w:val="left"/>
      <w:pPr>
        <w:ind w:left="720" w:hanging="360"/>
      </w:pPr>
    </w:lvl>
    <w:lvl w:ilvl="1" w:tplc="F2F8DE3A">
      <w:start w:val="1"/>
      <w:numFmt w:val="lowerLetter"/>
      <w:lvlText w:val="%2."/>
      <w:lvlJc w:val="left"/>
      <w:pPr>
        <w:ind w:left="1440" w:hanging="360"/>
      </w:pPr>
    </w:lvl>
    <w:lvl w:ilvl="2" w:tplc="DACE9062">
      <w:start w:val="1"/>
      <w:numFmt w:val="lowerRoman"/>
      <w:lvlText w:val="%3."/>
      <w:lvlJc w:val="right"/>
      <w:pPr>
        <w:ind w:left="2160" w:hanging="180"/>
      </w:pPr>
    </w:lvl>
    <w:lvl w:ilvl="3" w:tplc="A86CC96C">
      <w:start w:val="1"/>
      <w:numFmt w:val="decimal"/>
      <w:lvlText w:val="%4."/>
      <w:lvlJc w:val="left"/>
      <w:pPr>
        <w:ind w:left="2880" w:hanging="360"/>
      </w:pPr>
    </w:lvl>
    <w:lvl w:ilvl="4" w:tplc="F294C9D8">
      <w:start w:val="1"/>
      <w:numFmt w:val="lowerLetter"/>
      <w:lvlText w:val="%5."/>
      <w:lvlJc w:val="left"/>
      <w:pPr>
        <w:ind w:left="3600" w:hanging="360"/>
      </w:pPr>
    </w:lvl>
    <w:lvl w:ilvl="5" w:tplc="1B563506">
      <w:start w:val="1"/>
      <w:numFmt w:val="lowerRoman"/>
      <w:lvlText w:val="%6."/>
      <w:lvlJc w:val="right"/>
      <w:pPr>
        <w:ind w:left="4320" w:hanging="180"/>
      </w:pPr>
    </w:lvl>
    <w:lvl w:ilvl="6" w:tplc="B218FA26">
      <w:start w:val="1"/>
      <w:numFmt w:val="decimal"/>
      <w:lvlText w:val="%7."/>
      <w:lvlJc w:val="left"/>
      <w:pPr>
        <w:ind w:left="5040" w:hanging="360"/>
      </w:pPr>
    </w:lvl>
    <w:lvl w:ilvl="7" w:tplc="0A56BF56">
      <w:start w:val="1"/>
      <w:numFmt w:val="lowerLetter"/>
      <w:lvlText w:val="%8."/>
      <w:lvlJc w:val="left"/>
      <w:pPr>
        <w:ind w:left="5760" w:hanging="360"/>
      </w:pPr>
    </w:lvl>
    <w:lvl w:ilvl="8" w:tplc="C180D3F4">
      <w:start w:val="1"/>
      <w:numFmt w:val="lowerRoman"/>
      <w:lvlText w:val="%9."/>
      <w:lvlJc w:val="right"/>
      <w:pPr>
        <w:ind w:left="6480" w:hanging="180"/>
      </w:pPr>
    </w:lvl>
  </w:abstractNum>
  <w:abstractNum w:abstractNumId="9" w15:restartNumberingAfterBreak="0">
    <w:nsid w:val="78942400"/>
    <w:multiLevelType w:val="hybridMultilevel"/>
    <w:tmpl w:val="FFFFFFFF"/>
    <w:lvl w:ilvl="0" w:tplc="886E7B4C">
      <w:start w:val="1"/>
      <w:numFmt w:val="decimal"/>
      <w:lvlText w:val="%1."/>
      <w:lvlJc w:val="left"/>
      <w:pPr>
        <w:ind w:left="720" w:hanging="360"/>
      </w:pPr>
    </w:lvl>
    <w:lvl w:ilvl="1" w:tplc="6DC0EE5C">
      <w:start w:val="1"/>
      <w:numFmt w:val="lowerLetter"/>
      <w:lvlText w:val="%2."/>
      <w:lvlJc w:val="left"/>
      <w:pPr>
        <w:ind w:left="1440" w:hanging="360"/>
      </w:pPr>
    </w:lvl>
    <w:lvl w:ilvl="2" w:tplc="07B4DEA0">
      <w:start w:val="1"/>
      <w:numFmt w:val="lowerRoman"/>
      <w:lvlText w:val="%3."/>
      <w:lvlJc w:val="right"/>
      <w:pPr>
        <w:ind w:left="2160" w:hanging="180"/>
      </w:pPr>
    </w:lvl>
    <w:lvl w:ilvl="3" w:tplc="58CA95CE">
      <w:start w:val="1"/>
      <w:numFmt w:val="decimal"/>
      <w:lvlText w:val="%4."/>
      <w:lvlJc w:val="left"/>
      <w:pPr>
        <w:ind w:left="2880" w:hanging="360"/>
      </w:pPr>
    </w:lvl>
    <w:lvl w:ilvl="4" w:tplc="8CD2F2CA">
      <w:start w:val="1"/>
      <w:numFmt w:val="lowerLetter"/>
      <w:lvlText w:val="%5."/>
      <w:lvlJc w:val="left"/>
      <w:pPr>
        <w:ind w:left="3600" w:hanging="360"/>
      </w:pPr>
    </w:lvl>
    <w:lvl w:ilvl="5" w:tplc="B9847F8A">
      <w:start w:val="1"/>
      <w:numFmt w:val="lowerRoman"/>
      <w:lvlText w:val="%6."/>
      <w:lvlJc w:val="right"/>
      <w:pPr>
        <w:ind w:left="4320" w:hanging="180"/>
      </w:pPr>
    </w:lvl>
    <w:lvl w:ilvl="6" w:tplc="775C8EA0">
      <w:start w:val="1"/>
      <w:numFmt w:val="decimal"/>
      <w:lvlText w:val="%7."/>
      <w:lvlJc w:val="left"/>
      <w:pPr>
        <w:ind w:left="5040" w:hanging="360"/>
      </w:pPr>
    </w:lvl>
    <w:lvl w:ilvl="7" w:tplc="2EA4D9C4">
      <w:start w:val="1"/>
      <w:numFmt w:val="lowerLetter"/>
      <w:lvlText w:val="%8."/>
      <w:lvlJc w:val="left"/>
      <w:pPr>
        <w:ind w:left="5760" w:hanging="360"/>
      </w:pPr>
    </w:lvl>
    <w:lvl w:ilvl="8" w:tplc="DFF8D754">
      <w:start w:val="1"/>
      <w:numFmt w:val="lowerRoman"/>
      <w:lvlText w:val="%9."/>
      <w:lvlJc w:val="right"/>
      <w:pPr>
        <w:ind w:left="6480" w:hanging="180"/>
      </w:pPr>
    </w:lvl>
  </w:abstractNum>
  <w:abstractNum w:abstractNumId="10"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lvlOverride w:ilvl="0"/>
    <w:lvlOverride w:ilvl="1"/>
    <w:lvlOverride w:ilvl="2"/>
    <w:lvlOverride w:ilvl="3"/>
    <w:lvlOverride w:ilvl="4"/>
    <w:lvlOverride w:ilvl="5"/>
    <w:lvlOverride w:ilvl="6"/>
    <w:lvlOverride w:ilvl="7"/>
    <w:lvlOverride w:ilvl="8"/>
  </w:num>
  <w:num w:numId="3">
    <w:abstractNumId w:val="3"/>
  </w:num>
  <w:num w:numId="4">
    <w:abstractNumId w:val="10"/>
  </w:num>
  <w:num w:numId="5">
    <w:abstractNumId w:val="4"/>
  </w:num>
  <w:num w:numId="6">
    <w:abstractNumId w:val="2"/>
  </w:num>
  <w:num w:numId="7">
    <w:abstractNumId w:val="1"/>
  </w:num>
  <w:num w:numId="8">
    <w:abstractNumId w:val="0"/>
  </w:num>
  <w:num w:numId="9">
    <w:abstractNumId w:val="8"/>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335B1"/>
    <w:rsid w:val="00060564"/>
    <w:rsid w:val="00141397"/>
    <w:rsid w:val="00190EE7"/>
    <w:rsid w:val="001C0BD6"/>
    <w:rsid w:val="001D722B"/>
    <w:rsid w:val="002B5E0B"/>
    <w:rsid w:val="002E346C"/>
    <w:rsid w:val="0034400D"/>
    <w:rsid w:val="00371CF6"/>
    <w:rsid w:val="003C001E"/>
    <w:rsid w:val="003C51C1"/>
    <w:rsid w:val="00402B05"/>
    <w:rsid w:val="00432E22"/>
    <w:rsid w:val="00457EB6"/>
    <w:rsid w:val="004674C2"/>
    <w:rsid w:val="004C4A31"/>
    <w:rsid w:val="004F0812"/>
    <w:rsid w:val="005E6B1A"/>
    <w:rsid w:val="006C7FCD"/>
    <w:rsid w:val="00765311"/>
    <w:rsid w:val="007D609F"/>
    <w:rsid w:val="00812615"/>
    <w:rsid w:val="00894842"/>
    <w:rsid w:val="00943E0F"/>
    <w:rsid w:val="0099304B"/>
    <w:rsid w:val="009F292D"/>
    <w:rsid w:val="009F62E6"/>
    <w:rsid w:val="00A8366A"/>
    <w:rsid w:val="00A8427B"/>
    <w:rsid w:val="00AD217B"/>
    <w:rsid w:val="00B2651D"/>
    <w:rsid w:val="00C41ECE"/>
    <w:rsid w:val="00CA1FF1"/>
    <w:rsid w:val="00CC331D"/>
    <w:rsid w:val="00D01997"/>
    <w:rsid w:val="00DD7099"/>
    <w:rsid w:val="00EB089A"/>
    <w:rsid w:val="00EB422F"/>
    <w:rsid w:val="00ED1883"/>
    <w:rsid w:val="00F24F53"/>
    <w:rsid w:val="00F66C4C"/>
    <w:rsid w:val="00FA22E2"/>
    <w:rsid w:val="00FA480D"/>
    <w:rsid w:val="00FF1CFF"/>
    <w:rsid w:val="13FABEAB"/>
    <w:rsid w:val="215B408D"/>
    <w:rsid w:val="4CF4B58A"/>
    <w:rsid w:val="70BB73FE"/>
    <w:rsid w:val="7724E366"/>
    <w:rsid w:val="7E390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hAnsi="Times New Roman" w:eastAsia="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eading1Char" w:customStyle="1">
    <w:name w:val="Heading 1 Char"/>
    <w:basedOn w:val="DefaultParagraphFont"/>
    <w:link w:val="Heading1"/>
    <w:uiPriority w:val="9"/>
    <w:rsid w:val="003C001E"/>
    <w:rPr>
      <w:rFonts w:ascii="Times New Roman" w:hAnsi="Times New Roman" w:eastAsia="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001E"/>
    <w:rPr>
      <w:rFonts w:ascii="Calibri" w:hAnsi="Calibri" w:eastAsia="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001E"/>
    <w:rPr>
      <w:rFonts w:ascii="Calibri" w:hAnsi="Calibri" w:eastAsia="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001E"/>
    <w:rPr>
      <w:rFonts w:ascii="Segoe UI" w:hAnsi="Segoe UI" w:eastAsia="Calibr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styleId="UnresolvedMention">
    <w:name w:val="Unresolved Mention"/>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styleId="Heading2Char" w:customStyle="1">
    <w:name w:val="Heading 2 Char"/>
    <w:basedOn w:val="DefaultParagraphFont"/>
    <w:link w:val="Heading2"/>
    <w:uiPriority w:val="9"/>
    <w:semiHidden/>
    <w:rsid w:val="00F24F53"/>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FA22E2"/>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FA22E2"/>
  </w:style>
  <w:style w:type="character" w:styleId="eop" w:customStyle="1">
    <w:name w:val="eop"/>
    <w:basedOn w:val="DefaultParagraphFont"/>
    <w:rsid w:val="00FA22E2"/>
  </w:style>
  <w:style w:type="character" w:styleId="Strong">
    <w:name w:val="Strong"/>
    <w:basedOn w:val="DefaultParagraphFont"/>
    <w:uiPriority w:val="22"/>
    <w:qFormat/>
    <w:rsid w:val="00EB089A"/>
    <w:rPr>
      <w:b/>
      <w:bCs/>
    </w:rPr>
  </w:style>
  <w:style w:type="character" w:styleId="cf01" w:customStyle="1">
    <w:name w:val="cf01"/>
    <w:basedOn w:val="DefaultParagraphFont"/>
    <w:rsid w:val="009F292D"/>
    <w:rPr>
      <w:rFonts w:hint="default" w:ascii="Segoe UI" w:hAnsi="Segoe UI" w:cs="Segoe UI"/>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www.youtube.com/watch?v=I69QHaeN-gU" TargetMode="External" Id="rId8" /><Relationship Type="http://schemas.openxmlformats.org/officeDocument/2006/relationships/hyperlink" Target="https://www.oxfordsu.org/representation/student-council/20mt1w/" TargetMode="External" Id="rId13" /><Relationship Type="http://schemas.openxmlformats.org/officeDocument/2006/relationships/hyperlink" Target="https://www.oxfordsu.org/representation/student-council/20mt3w/"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oxfordsu.org/representation/student-council/20mt1w/" TargetMode="External" Id="rId7" /><Relationship Type="http://schemas.openxmlformats.org/officeDocument/2006/relationships/hyperlink" Target="https://www.oxfordsu.org/representation/student-council/20mt1w/" TargetMode="External" Id="rId12" /><Relationship Type="http://schemas.openxmlformats.org/officeDocument/2006/relationships/hyperlink" Target="https://www.oxfordsu.org/representation/student-council/20mt1w/" TargetMode="External" Id="rId17" /><Relationship Type="http://schemas.openxmlformats.org/officeDocument/2006/relationships/styles" Target="styles.xml" Id="rId2" /><Relationship Type="http://schemas.openxmlformats.org/officeDocument/2006/relationships/hyperlink" Target="https://www.oxfordsu.org/representation/student-council/20mt1w/"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oxfordsu.org/representation/student-council/20mt1w/" TargetMode="Externa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yperlink" Target="https://www.oxfordsu.org/representation/student-council/20mt1w/" TargetMode="External" Id="rId15" /><Relationship Type="http://schemas.openxmlformats.org/officeDocument/2006/relationships/customXml" Target="../customXml/item2.xml" Id="rId23" /><Relationship Type="http://schemas.openxmlformats.org/officeDocument/2006/relationships/hyperlink" Target="https://www.oxfordsu.org/representation/student-council/20mt1w/"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www.oxfordsu.org/representation/student-council/20mt1w/" TargetMode="External" Id="rId9" /><Relationship Type="http://schemas.openxmlformats.org/officeDocument/2006/relationships/hyperlink" Target="https://www.youtube.com/watch?v=bVRrZTCyK6I" TargetMode="External" Id="rId14" /><Relationship Type="http://schemas.openxmlformats.org/officeDocument/2006/relationships/customXml" Target="../customXml/item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B86AB5-B1EC-471A-A6C9-CDFAD6EA10DF}"/>
</file>

<file path=customXml/itemProps2.xml><?xml version="1.0" encoding="utf-8"?>
<ds:datastoreItem xmlns:ds="http://schemas.openxmlformats.org/officeDocument/2006/customXml" ds:itemID="{F6369EBE-F4D8-4909-90ED-5C8DEB872328}"/>
</file>

<file path=customXml/itemProps3.xml><?xml version="1.0" encoding="utf-8"?>
<ds:datastoreItem xmlns:ds="http://schemas.openxmlformats.org/officeDocument/2006/customXml" ds:itemID="{49432E35-E007-4AF8-896F-49A0A06874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Daisy O'Connor</cp:lastModifiedBy>
  <cp:revision>8</cp:revision>
  <dcterms:created xsi:type="dcterms:W3CDTF">2020-10-19T14:39:00Z</dcterms:created>
  <dcterms:modified xsi:type="dcterms:W3CDTF">2021-01-21T11:39:59Z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