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4FE4" w14:textId="5F2978B0" w:rsidR="0091265B" w:rsidRPr="005D20D7" w:rsidRDefault="0091265B" w:rsidP="622075AF">
      <w:pPr>
        <w:jc w:val="right"/>
        <w:rPr>
          <w:rFonts w:ascii="Calibri" w:eastAsia="Calibri" w:hAnsi="Calibri" w:cs="Calibri"/>
          <w:color w:val="000000" w:themeColor="text1"/>
          <w:sz w:val="24"/>
          <w:szCs w:val="24"/>
        </w:rPr>
      </w:pPr>
    </w:p>
    <w:p w14:paraId="08791D07" w14:textId="5053FACC" w:rsidR="0091265B" w:rsidRPr="005D20D7" w:rsidRDefault="622075AF" w:rsidP="622075AF">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Student Council </w:t>
      </w:r>
      <w:r w:rsidR="00CC6D32" w:rsidRPr="005D20D7">
        <w:rPr>
          <w:rFonts w:ascii="Calibri" w:eastAsia="Calibri" w:hAnsi="Calibri" w:cs="Calibri"/>
          <w:b/>
          <w:bCs/>
          <w:color w:val="000000" w:themeColor="text1"/>
          <w:sz w:val="24"/>
          <w:szCs w:val="24"/>
        </w:rPr>
        <w:t>3rd</w:t>
      </w:r>
      <w:r w:rsidRPr="005D20D7">
        <w:rPr>
          <w:rFonts w:ascii="Calibri" w:eastAsia="Calibri" w:hAnsi="Calibri" w:cs="Calibri"/>
          <w:b/>
          <w:bCs/>
          <w:color w:val="000000" w:themeColor="text1"/>
          <w:sz w:val="24"/>
          <w:szCs w:val="24"/>
        </w:rPr>
        <w:t xml:space="preserve"> Week </w:t>
      </w:r>
      <w:r w:rsidR="00CC6D32" w:rsidRPr="005D20D7">
        <w:rPr>
          <w:rFonts w:ascii="Calibri" w:eastAsia="Calibri" w:hAnsi="Calibri" w:cs="Calibri"/>
          <w:b/>
          <w:bCs/>
          <w:color w:val="000000" w:themeColor="text1"/>
          <w:sz w:val="24"/>
          <w:szCs w:val="24"/>
        </w:rPr>
        <w:t>Trinity</w:t>
      </w:r>
      <w:r w:rsidRPr="005D20D7">
        <w:rPr>
          <w:rFonts w:ascii="Calibri" w:eastAsia="Calibri" w:hAnsi="Calibri" w:cs="Calibri"/>
          <w:b/>
          <w:bCs/>
          <w:color w:val="000000" w:themeColor="text1"/>
          <w:sz w:val="24"/>
          <w:szCs w:val="24"/>
        </w:rPr>
        <w:t xml:space="preserve"> Term 2022</w:t>
      </w:r>
    </w:p>
    <w:p w14:paraId="68413844" w14:textId="10D353FD" w:rsidR="0091265B" w:rsidRPr="005D20D7" w:rsidRDefault="622075AF" w:rsidP="622075AF">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Tuesday </w:t>
      </w:r>
      <w:r w:rsidR="00CC6D32" w:rsidRPr="005D20D7">
        <w:rPr>
          <w:rFonts w:ascii="Calibri" w:eastAsia="Calibri" w:hAnsi="Calibri" w:cs="Calibri"/>
          <w:b/>
          <w:bCs/>
          <w:color w:val="000000" w:themeColor="text1"/>
          <w:sz w:val="24"/>
          <w:szCs w:val="24"/>
        </w:rPr>
        <w:t>10</w:t>
      </w:r>
      <w:r w:rsidR="00CC6D32" w:rsidRPr="008F3624">
        <w:rPr>
          <w:rFonts w:ascii="Calibri" w:eastAsia="Calibri" w:hAnsi="Calibri" w:cs="Calibri"/>
          <w:b/>
          <w:bCs/>
          <w:color w:val="000000" w:themeColor="text1"/>
          <w:sz w:val="24"/>
          <w:szCs w:val="24"/>
          <w:vertAlign w:val="superscript"/>
        </w:rPr>
        <w:t>th</w:t>
      </w:r>
      <w:r w:rsidRPr="005D20D7">
        <w:rPr>
          <w:rFonts w:ascii="Calibri" w:eastAsia="Calibri" w:hAnsi="Calibri" w:cs="Calibri"/>
          <w:b/>
          <w:bCs/>
          <w:color w:val="000000" w:themeColor="text1"/>
          <w:sz w:val="24"/>
          <w:szCs w:val="24"/>
        </w:rPr>
        <w:t xml:space="preserve"> Ma</w:t>
      </w:r>
      <w:r w:rsidR="00CC6D32" w:rsidRPr="005D20D7">
        <w:rPr>
          <w:rFonts w:ascii="Calibri" w:eastAsia="Calibri" w:hAnsi="Calibri" w:cs="Calibri"/>
          <w:b/>
          <w:bCs/>
          <w:color w:val="000000" w:themeColor="text1"/>
          <w:sz w:val="24"/>
          <w:szCs w:val="24"/>
        </w:rPr>
        <w:t>y</w:t>
      </w:r>
      <w:r w:rsidRPr="005D20D7">
        <w:rPr>
          <w:rFonts w:ascii="Calibri" w:eastAsia="Calibri" w:hAnsi="Calibri" w:cs="Calibri"/>
          <w:b/>
          <w:bCs/>
          <w:color w:val="000000" w:themeColor="text1"/>
          <w:sz w:val="24"/>
          <w:szCs w:val="24"/>
        </w:rPr>
        <w:t xml:space="preserve"> 2022</w:t>
      </w:r>
    </w:p>
    <w:p w14:paraId="6F5A9187" w14:textId="55C984AA" w:rsidR="0091265B" w:rsidRPr="005D20D7" w:rsidRDefault="622075AF" w:rsidP="622075AF">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5:30PM</w:t>
      </w:r>
    </w:p>
    <w:p w14:paraId="2D43BB09" w14:textId="0E2BBE39" w:rsidR="0091265B" w:rsidRPr="005D20D7" w:rsidRDefault="622075AF" w:rsidP="622075AF">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 </w:t>
      </w:r>
    </w:p>
    <w:tbl>
      <w:tblPr>
        <w:tblStyle w:val="TableGrid"/>
        <w:tblW w:w="9345" w:type="dxa"/>
        <w:tblLayout w:type="fixed"/>
        <w:tblLook w:val="06A0" w:firstRow="1" w:lastRow="0" w:firstColumn="1" w:lastColumn="0" w:noHBand="1" w:noVBand="1"/>
      </w:tblPr>
      <w:tblGrid>
        <w:gridCol w:w="795"/>
        <w:gridCol w:w="6420"/>
        <w:gridCol w:w="2130"/>
      </w:tblGrid>
      <w:tr w:rsidR="622075AF" w:rsidRPr="005D20D7" w14:paraId="6CDA1031" w14:textId="77777777" w:rsidTr="005358C0">
        <w:trPr>
          <w:trHeight w:val="13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55DD3" w14:textId="4793C1A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Item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C66EA" w14:textId="22DC3E38"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Agenda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54605" w14:textId="463BB1D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Actions </w:t>
            </w:r>
          </w:p>
        </w:tc>
      </w:tr>
      <w:tr w:rsidR="622075AF" w:rsidRPr="005D20D7" w14:paraId="2230C382" w14:textId="77777777" w:rsidTr="00CC6D32">
        <w:trPr>
          <w:trHeight w:val="1596"/>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3EE5D0" w14:textId="4F014B47" w:rsidR="622075AF" w:rsidRPr="005D20D7" w:rsidRDefault="622075AF" w:rsidP="622075AF">
            <w:pPr>
              <w:spacing w:line="259" w:lineRule="auto"/>
              <w:rPr>
                <w:rFonts w:ascii="Calibri" w:eastAsia="Calibri" w:hAnsi="Calibri" w:cs="Calibri"/>
                <w:sz w:val="24"/>
                <w:szCs w:val="24"/>
              </w:rPr>
            </w:pPr>
            <w:r w:rsidRPr="005D20D7">
              <w:rPr>
                <w:sz w:val="24"/>
                <w:szCs w:val="24"/>
              </w:rPr>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07DD6" w14:textId="68F8E764"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Welcome </w:t>
            </w:r>
          </w:p>
          <w:p w14:paraId="10126CDE" w14:textId="2492E5D2"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7D277C80" w14:textId="48281212" w:rsidR="622075AF" w:rsidRPr="005D20D7" w:rsidRDefault="00CC6D32" w:rsidP="622075AF">
            <w:pPr>
              <w:spacing w:line="259" w:lineRule="auto"/>
              <w:rPr>
                <w:rFonts w:ascii="Calibri" w:eastAsia="Calibri" w:hAnsi="Calibri" w:cs="Calibri"/>
                <w:sz w:val="24"/>
                <w:szCs w:val="24"/>
              </w:rPr>
            </w:pPr>
            <w:r w:rsidRPr="005D20D7">
              <w:rPr>
                <w:rFonts w:ascii="Calibri" w:eastAsia="Calibri" w:hAnsi="Calibri" w:cs="Calibri"/>
                <w:sz w:val="24"/>
                <w:szCs w:val="24"/>
              </w:rPr>
              <w:t>Ciaron Tobin</w:t>
            </w:r>
            <w:r w:rsidR="622075AF" w:rsidRPr="005D20D7">
              <w:rPr>
                <w:rFonts w:ascii="Calibri" w:eastAsia="Calibri" w:hAnsi="Calibri" w:cs="Calibri"/>
                <w:sz w:val="24"/>
                <w:szCs w:val="24"/>
              </w:rPr>
              <w:t xml:space="preserve"> (Chair of Council) welcomed council members to council meeting </w:t>
            </w:r>
            <w:r w:rsidRPr="005D20D7">
              <w:rPr>
                <w:rFonts w:ascii="Calibri" w:eastAsia="Calibri" w:hAnsi="Calibri" w:cs="Calibri"/>
                <w:sz w:val="24"/>
                <w:szCs w:val="24"/>
              </w:rPr>
              <w:t xml:space="preserve">of the term.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42D6E8" w14:textId="3CA39DA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7F93B200" w14:textId="102BF947"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1D007CC1" w14:textId="2F27811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note </w:t>
            </w:r>
          </w:p>
        </w:tc>
      </w:tr>
      <w:tr w:rsidR="622075AF" w:rsidRPr="005D20D7" w14:paraId="126596AC" w14:textId="77777777" w:rsidTr="005358C0">
        <w:trPr>
          <w:trHeight w:val="81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FD2E5" w14:textId="04FB0A74"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A</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E3397" w14:textId="652AE4F5"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Minutes of the Previous Meeting</w:t>
            </w:r>
          </w:p>
          <w:p w14:paraId="4E2C8269" w14:textId="17357874"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Chair opened the floor to questions and comments regarding the minutes of the previous meeting and any matters arising from the minutes. </w:t>
            </w:r>
          </w:p>
          <w:p w14:paraId="2E3E2784" w14:textId="1BE3E6FA"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Minutes to the previous meeting can be accessed </w:t>
            </w:r>
            <w:hyperlink r:id="rId8">
              <w:r w:rsidRPr="005D20D7">
                <w:rPr>
                  <w:rStyle w:val="Hyperlink"/>
                  <w:rFonts w:ascii="Calibri" w:eastAsia="Calibri" w:hAnsi="Calibri" w:cs="Calibri"/>
                  <w:sz w:val="24"/>
                  <w:szCs w:val="24"/>
                </w:rPr>
                <w:t>here.</w:t>
              </w:r>
            </w:hyperlink>
            <w:r w:rsidRPr="005D20D7">
              <w:rPr>
                <w:rFonts w:ascii="Calibri" w:eastAsia="Calibri" w:hAnsi="Calibri" w:cs="Calibri"/>
                <w:color w:val="000000" w:themeColor="text1"/>
                <w:sz w:val="24"/>
                <w:szCs w:val="24"/>
              </w:rPr>
              <w:t xml:space="preserve"> </w:t>
            </w:r>
          </w:p>
          <w:p w14:paraId="19466E6C" w14:textId="70A19D06" w:rsidR="622075AF" w:rsidRPr="005D20D7" w:rsidRDefault="622075AF" w:rsidP="622075AF">
            <w:pPr>
              <w:spacing w:line="259" w:lineRule="auto"/>
              <w:rPr>
                <w:rFonts w:ascii="Calibri" w:eastAsia="Calibri" w:hAnsi="Calibri" w:cs="Calibri"/>
                <w:color w:val="000000" w:themeColor="text1"/>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8C48CD" w14:textId="1B86CB08"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421E10F7" w14:textId="77777777" w:rsidTr="008F3624">
        <w:trPr>
          <w:trHeight w:val="1038"/>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90F73" w14:textId="72116C6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B</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A56A2" w14:textId="2F4DD78D"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Matters arising from the minutes    </w:t>
            </w:r>
          </w:p>
          <w:p w14:paraId="754B67EC" w14:textId="387E641D"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There were no matters arising</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A34E92" w14:textId="01A1C1E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7DD27D5B" w14:textId="77777777" w:rsidTr="008F3624">
        <w:trPr>
          <w:trHeight w:val="1659"/>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67F5F" w14:textId="69477BD7"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C</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19D291" w14:textId="3E410DCB" w:rsidR="622075AF" w:rsidRPr="005D20D7" w:rsidRDefault="622075AF" w:rsidP="004C4110">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Elections in council</w:t>
            </w:r>
          </w:p>
          <w:p w14:paraId="60BAF66B" w14:textId="77777777" w:rsidR="004C4110" w:rsidRPr="005D20D7" w:rsidRDefault="004C4110" w:rsidP="004C4110">
            <w:pPr>
              <w:spacing w:line="259" w:lineRule="auto"/>
              <w:rPr>
                <w:rFonts w:ascii="Calibri" w:eastAsia="Calibri" w:hAnsi="Calibri" w:cs="Calibri"/>
                <w:b/>
                <w:bCs/>
                <w:color w:val="000000" w:themeColor="text1"/>
                <w:sz w:val="24"/>
                <w:szCs w:val="24"/>
              </w:rPr>
            </w:pPr>
          </w:p>
          <w:p w14:paraId="541BD967" w14:textId="77777777" w:rsidR="004C4110" w:rsidRPr="005D20D7" w:rsidRDefault="004C4110" w:rsidP="004C4110">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There were none</w:t>
            </w:r>
          </w:p>
          <w:p w14:paraId="77004866" w14:textId="08E2FE53" w:rsidR="004C4110" w:rsidRPr="005D20D7" w:rsidRDefault="004C4110" w:rsidP="004C4110">
            <w:pPr>
              <w:spacing w:line="259" w:lineRule="auto"/>
              <w:rPr>
                <w:rFonts w:ascii="Calibri" w:eastAsia="Calibri" w:hAnsi="Calibri" w:cs="Calibri"/>
                <w:color w:val="000000" w:themeColor="text1"/>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FDAF9" w14:textId="67783C30"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34A1D417" w14:textId="77777777" w:rsidTr="005358C0">
        <w:trPr>
          <w:trHeight w:val="151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6681B" w14:textId="5BC2A4F7"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D</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06A1EE" w14:textId="2FF3524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Reports from and questions to Sabbatical Trustees </w:t>
            </w:r>
          </w:p>
          <w:p w14:paraId="52526979" w14:textId="227D6E76" w:rsidR="622075AF" w:rsidRPr="005D20D7" w:rsidRDefault="622075AF" w:rsidP="622075AF">
            <w:pPr>
              <w:spacing w:line="259" w:lineRule="auto"/>
              <w:rPr>
                <w:rFonts w:ascii="Calibri" w:eastAsia="Calibri" w:hAnsi="Calibri" w:cs="Calibri"/>
                <w:color w:val="000000" w:themeColor="text1"/>
                <w:sz w:val="24"/>
                <w:szCs w:val="24"/>
              </w:rPr>
            </w:pPr>
          </w:p>
          <w:p w14:paraId="226711D8" w14:textId="15BC7A18"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Chair informed members that full officer written reports can be accessed on </w:t>
            </w:r>
            <w:hyperlink r:id="rId9">
              <w:r w:rsidRPr="005D20D7">
                <w:rPr>
                  <w:rStyle w:val="Hyperlink"/>
                  <w:rFonts w:ascii="Calibri" w:eastAsia="Calibri" w:hAnsi="Calibri" w:cs="Calibri"/>
                  <w:sz w:val="24"/>
                  <w:szCs w:val="24"/>
                </w:rPr>
                <w:t>student council website</w:t>
              </w:r>
            </w:hyperlink>
            <w:r w:rsidRPr="005D20D7">
              <w:rPr>
                <w:rFonts w:ascii="Calibri" w:eastAsia="Calibri" w:hAnsi="Calibri" w:cs="Calibri"/>
                <w:color w:val="000000" w:themeColor="text1"/>
                <w:sz w:val="24"/>
                <w:szCs w:val="24"/>
              </w:rPr>
              <w:t>.</w:t>
            </w:r>
          </w:p>
          <w:p w14:paraId="357F135E" w14:textId="15183932" w:rsidR="622075AF" w:rsidRPr="005D20D7" w:rsidRDefault="622075AF" w:rsidP="622075AF">
            <w:pPr>
              <w:spacing w:line="259" w:lineRule="auto"/>
              <w:rPr>
                <w:rFonts w:ascii="Calibri" w:eastAsia="Calibri" w:hAnsi="Calibri" w:cs="Calibri"/>
                <w:color w:val="000000" w:themeColor="text1"/>
                <w:sz w:val="24"/>
                <w:szCs w:val="24"/>
              </w:rPr>
            </w:pPr>
          </w:p>
          <w:p w14:paraId="2609BC82" w14:textId="7E124E2B"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Chair opens the floor for Questions and comments on Sabbatical Trustee Reports </w:t>
            </w:r>
          </w:p>
          <w:p w14:paraId="2E87DE5C" w14:textId="56B9E72E" w:rsidR="622075AF" w:rsidRPr="005D20D7" w:rsidRDefault="622075AF" w:rsidP="622075AF">
            <w:pPr>
              <w:spacing w:line="259" w:lineRule="auto"/>
              <w:rPr>
                <w:rFonts w:ascii="Calibri" w:eastAsia="Calibri" w:hAnsi="Calibri" w:cs="Calibri"/>
                <w:sz w:val="24"/>
                <w:szCs w:val="24"/>
              </w:rPr>
            </w:pPr>
            <w:r w:rsidRPr="005D20D7">
              <w:rPr>
                <w:sz w:val="24"/>
                <w:szCs w:val="24"/>
              </w:rPr>
              <w:br/>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CDD3BC" w14:textId="7132FEB0"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6CF39C4B" w14:textId="77777777" w:rsidTr="005358C0">
        <w:trPr>
          <w:trHeight w:val="234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02613F" w14:textId="6C67BFE1"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lastRenderedPageBreak/>
              <w:t>E</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DD191D" w14:textId="77777777" w:rsidR="004C4110" w:rsidRPr="005D20D7" w:rsidRDefault="004C4110" w:rsidP="622075AF">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Reports from and questions to Women’s Campaign and Class Act Campaign</w:t>
            </w:r>
          </w:p>
          <w:p w14:paraId="4128F93F" w14:textId="40D4BB7C" w:rsidR="622075AF" w:rsidRPr="005D20D7" w:rsidRDefault="622075AF" w:rsidP="622075AF">
            <w:pPr>
              <w:spacing w:line="259" w:lineRule="auto"/>
              <w:rPr>
                <w:rFonts w:ascii="Calibri" w:eastAsia="Calibri" w:hAnsi="Calibri" w:cs="Calibri"/>
                <w:sz w:val="24"/>
                <w:szCs w:val="24"/>
              </w:rPr>
            </w:pPr>
          </w:p>
          <w:p w14:paraId="050E1BF1" w14:textId="42409F10" w:rsidR="00DA692D" w:rsidRPr="005D20D7" w:rsidRDefault="00DA692D" w:rsidP="00DA692D">
            <w:pPr>
              <w:rPr>
                <w:rFonts w:ascii="Calibri" w:eastAsia="Calibri" w:hAnsi="Calibri" w:cs="Calibri"/>
                <w:sz w:val="24"/>
                <w:szCs w:val="24"/>
              </w:rPr>
            </w:pPr>
            <w:r w:rsidRPr="005D20D7">
              <w:rPr>
                <w:rFonts w:ascii="Calibri" w:eastAsia="Calibri" w:hAnsi="Calibri" w:cs="Calibri"/>
                <w:sz w:val="24"/>
                <w:szCs w:val="24"/>
              </w:rPr>
              <w:t xml:space="preserve">Women’s Campaign Co-Chair supplemented the written report available on the website with a short verbal update on upcoming targets. </w:t>
            </w:r>
          </w:p>
          <w:p w14:paraId="0952964A" w14:textId="77777777" w:rsidR="00DA692D" w:rsidRPr="005D20D7" w:rsidRDefault="00DA692D" w:rsidP="00DA692D">
            <w:pPr>
              <w:rPr>
                <w:rFonts w:ascii="Calibri" w:eastAsia="Calibri" w:hAnsi="Calibri" w:cs="Calibri"/>
                <w:sz w:val="24"/>
                <w:szCs w:val="24"/>
              </w:rPr>
            </w:pPr>
          </w:p>
          <w:p w14:paraId="405C4F07" w14:textId="4F8EC747" w:rsidR="00DA692D" w:rsidRPr="005D20D7" w:rsidRDefault="008F3624" w:rsidP="00DA692D">
            <w:pPr>
              <w:spacing w:line="259" w:lineRule="auto"/>
              <w:rPr>
                <w:rFonts w:ascii="Calibri" w:eastAsia="Calibri" w:hAnsi="Calibri" w:cs="Calibri"/>
                <w:sz w:val="24"/>
                <w:szCs w:val="24"/>
              </w:rPr>
            </w:pPr>
            <w:r w:rsidRPr="005D20D7">
              <w:rPr>
                <w:rFonts w:ascii="Calibri" w:eastAsia="Calibri" w:hAnsi="Calibri" w:cs="Calibri"/>
                <w:sz w:val="24"/>
                <w:szCs w:val="24"/>
              </w:rPr>
              <w:t xml:space="preserve">Women’s Campaign </w:t>
            </w:r>
            <w:r w:rsidR="00DA692D" w:rsidRPr="005D20D7">
              <w:rPr>
                <w:rFonts w:ascii="Calibri" w:eastAsia="Calibri" w:hAnsi="Calibri" w:cs="Calibri"/>
                <w:sz w:val="24"/>
                <w:szCs w:val="24"/>
              </w:rPr>
              <w:t xml:space="preserve">full report can be found </w:t>
            </w:r>
            <w:hyperlink r:id="rId10" w:history="1">
              <w:r w:rsidR="00DA692D" w:rsidRPr="003128E3">
                <w:rPr>
                  <w:rStyle w:val="Hyperlink"/>
                  <w:rFonts w:ascii="Calibri" w:eastAsia="Calibri" w:hAnsi="Calibri" w:cs="Calibri"/>
                  <w:sz w:val="24"/>
                  <w:szCs w:val="24"/>
                </w:rPr>
                <w:t xml:space="preserve">here. </w:t>
              </w:r>
            </w:hyperlink>
            <w:r w:rsidR="00DA692D" w:rsidRPr="005D20D7">
              <w:rPr>
                <w:rFonts w:ascii="Calibri" w:eastAsia="Calibri" w:hAnsi="Calibri" w:cs="Calibri"/>
                <w:sz w:val="24"/>
                <w:szCs w:val="24"/>
              </w:rPr>
              <w:t xml:space="preserve"> </w:t>
            </w:r>
          </w:p>
          <w:p w14:paraId="5131526B" w14:textId="4E7CFAF5"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Chair opens the floor for Questions and comments on officer reports </w:t>
            </w:r>
          </w:p>
          <w:p w14:paraId="34491D3B" w14:textId="76E096DC" w:rsidR="622075AF" w:rsidRPr="005D20D7" w:rsidRDefault="622075AF" w:rsidP="622075AF">
            <w:pPr>
              <w:spacing w:line="259" w:lineRule="auto"/>
              <w:rPr>
                <w:rFonts w:ascii="Calibri" w:eastAsia="Calibri" w:hAnsi="Calibri" w:cs="Calibri"/>
                <w:sz w:val="24"/>
                <w:szCs w:val="24"/>
              </w:rPr>
            </w:pPr>
            <w:r w:rsidRPr="005D20D7">
              <w:rPr>
                <w:sz w:val="24"/>
                <w:szCs w:val="24"/>
              </w:rPr>
              <w:br/>
            </w:r>
            <w:r w:rsidR="00DA692D" w:rsidRPr="005D20D7">
              <w:rPr>
                <w:rFonts w:ascii="Calibri" w:eastAsia="Calibri" w:hAnsi="Calibri" w:cs="Calibri"/>
                <w:sz w:val="24"/>
                <w:szCs w:val="24"/>
              </w:rPr>
              <w:t xml:space="preserve">Co-Chair of LGBTQ+ Campaign </w:t>
            </w:r>
            <w:r w:rsidR="00C56539" w:rsidRPr="005D20D7">
              <w:rPr>
                <w:rFonts w:ascii="Calibri" w:eastAsia="Calibri" w:hAnsi="Calibri" w:cs="Calibri"/>
                <w:sz w:val="24"/>
                <w:szCs w:val="24"/>
              </w:rPr>
              <w:t xml:space="preserve">suggested a collaboration with the Women’s Campaign </w:t>
            </w:r>
            <w:r w:rsidR="005644B7">
              <w:rPr>
                <w:rFonts w:ascii="Calibri" w:eastAsia="Calibri" w:hAnsi="Calibri" w:cs="Calibri"/>
                <w:sz w:val="24"/>
                <w:szCs w:val="24"/>
              </w:rPr>
              <w:t>to improve</w:t>
            </w:r>
            <w:r w:rsidR="00C56539" w:rsidRPr="005D20D7">
              <w:rPr>
                <w:rFonts w:ascii="Calibri" w:eastAsia="Calibri" w:hAnsi="Calibri" w:cs="Calibri"/>
                <w:sz w:val="24"/>
                <w:szCs w:val="24"/>
              </w:rPr>
              <w:t xml:space="preserve"> the provision of contraceptives </w:t>
            </w:r>
            <w:r w:rsidR="005644B7">
              <w:rPr>
                <w:rFonts w:ascii="Calibri" w:eastAsia="Calibri" w:hAnsi="Calibri" w:cs="Calibri"/>
                <w:sz w:val="24"/>
                <w:szCs w:val="24"/>
              </w:rPr>
              <w:t>in</w:t>
            </w:r>
            <w:r w:rsidR="00C56539" w:rsidRPr="005D20D7">
              <w:rPr>
                <w:rFonts w:ascii="Calibri" w:eastAsia="Calibri" w:hAnsi="Calibri" w:cs="Calibri"/>
                <w:sz w:val="24"/>
                <w:szCs w:val="24"/>
              </w:rPr>
              <w:t xml:space="preserve"> colleges. </w:t>
            </w:r>
          </w:p>
          <w:p w14:paraId="55238032" w14:textId="77777777" w:rsidR="00C56539" w:rsidRPr="005D20D7" w:rsidRDefault="00C56539" w:rsidP="622075AF">
            <w:pPr>
              <w:spacing w:line="259" w:lineRule="auto"/>
              <w:rPr>
                <w:rFonts w:ascii="Calibri" w:eastAsia="Calibri" w:hAnsi="Calibri" w:cs="Calibri"/>
                <w:sz w:val="24"/>
                <w:szCs w:val="24"/>
              </w:rPr>
            </w:pPr>
          </w:p>
          <w:p w14:paraId="52255D06" w14:textId="4CDBA74D" w:rsidR="00C56539" w:rsidRPr="005D20D7" w:rsidRDefault="00C56539" w:rsidP="622075AF">
            <w:pPr>
              <w:spacing w:line="259" w:lineRule="auto"/>
              <w:rPr>
                <w:rFonts w:ascii="Calibri" w:eastAsia="Calibri" w:hAnsi="Calibri" w:cs="Calibri"/>
                <w:sz w:val="24"/>
                <w:szCs w:val="24"/>
              </w:rPr>
            </w:pPr>
            <w:r w:rsidRPr="005D20D7">
              <w:rPr>
                <w:rFonts w:ascii="Calibri" w:eastAsia="Calibri" w:hAnsi="Calibri" w:cs="Calibri"/>
                <w:sz w:val="24"/>
                <w:szCs w:val="24"/>
              </w:rPr>
              <w:t>No further comments for Women’s Campaign</w:t>
            </w:r>
          </w:p>
          <w:p w14:paraId="21AE00A7" w14:textId="77777777" w:rsidR="00A346F1" w:rsidRPr="005D20D7" w:rsidRDefault="00A346F1" w:rsidP="622075AF">
            <w:pPr>
              <w:spacing w:line="259" w:lineRule="auto"/>
              <w:rPr>
                <w:rFonts w:ascii="Calibri" w:eastAsia="Calibri" w:hAnsi="Calibri" w:cs="Calibri"/>
                <w:sz w:val="24"/>
                <w:szCs w:val="24"/>
              </w:rPr>
            </w:pPr>
          </w:p>
          <w:p w14:paraId="7542CBAE" w14:textId="2B5BCBAE" w:rsidR="00C56539" w:rsidRPr="005D20D7" w:rsidRDefault="00A346F1" w:rsidP="622075AF">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Report from Class Act Campaign</w:t>
            </w:r>
          </w:p>
          <w:p w14:paraId="200A346A" w14:textId="0F188E94" w:rsidR="00F213F8" w:rsidRPr="005D20D7" w:rsidRDefault="00C56539" w:rsidP="00A346F1">
            <w:pPr>
              <w:spacing w:line="259" w:lineRule="auto"/>
              <w:rPr>
                <w:rFonts w:ascii="Calibri" w:eastAsia="Calibri" w:hAnsi="Calibri" w:cs="Calibri"/>
                <w:sz w:val="24"/>
                <w:szCs w:val="24"/>
              </w:rPr>
            </w:pPr>
            <w:r w:rsidRPr="005D20D7">
              <w:rPr>
                <w:rFonts w:ascii="Calibri" w:eastAsia="Calibri" w:hAnsi="Calibri" w:cs="Calibri"/>
                <w:sz w:val="24"/>
                <w:szCs w:val="24"/>
              </w:rPr>
              <w:t xml:space="preserve">Class Act Campaign </w:t>
            </w:r>
            <w:r w:rsidR="00A346F1" w:rsidRPr="005D20D7">
              <w:rPr>
                <w:rFonts w:ascii="Calibri" w:eastAsia="Calibri" w:hAnsi="Calibri" w:cs="Calibri"/>
                <w:sz w:val="24"/>
                <w:szCs w:val="24"/>
              </w:rPr>
              <w:t xml:space="preserve">Co-Chairs were not </w:t>
            </w:r>
            <w:r w:rsidR="00F213F8" w:rsidRPr="005D20D7">
              <w:rPr>
                <w:rFonts w:ascii="Calibri" w:eastAsia="Calibri" w:hAnsi="Calibri" w:cs="Calibri"/>
                <w:sz w:val="24"/>
                <w:szCs w:val="24"/>
              </w:rPr>
              <w:t xml:space="preserve">present but will receive questions on </w:t>
            </w:r>
            <w:r w:rsidR="005644B7">
              <w:rPr>
                <w:rFonts w:ascii="Calibri" w:eastAsia="Calibri" w:hAnsi="Calibri" w:cs="Calibri"/>
                <w:sz w:val="24"/>
                <w:szCs w:val="24"/>
              </w:rPr>
              <w:t xml:space="preserve">their </w:t>
            </w:r>
            <w:r w:rsidR="00F213F8" w:rsidRPr="005D20D7">
              <w:rPr>
                <w:rFonts w:ascii="Calibri" w:eastAsia="Calibri" w:hAnsi="Calibri" w:cs="Calibri"/>
                <w:sz w:val="24"/>
                <w:szCs w:val="24"/>
              </w:rPr>
              <w:t xml:space="preserve">report via email and social media. </w:t>
            </w:r>
          </w:p>
          <w:p w14:paraId="6FEF6FC7" w14:textId="77777777" w:rsidR="00F213F8" w:rsidRPr="005D20D7" w:rsidRDefault="00F213F8" w:rsidP="00A346F1">
            <w:pPr>
              <w:spacing w:line="259" w:lineRule="auto"/>
              <w:rPr>
                <w:rFonts w:ascii="Calibri" w:eastAsia="Calibri" w:hAnsi="Calibri" w:cs="Calibri"/>
                <w:sz w:val="24"/>
                <w:szCs w:val="24"/>
              </w:rPr>
            </w:pPr>
          </w:p>
          <w:p w14:paraId="4A2D8DE6" w14:textId="76045A54" w:rsidR="00A346F1" w:rsidRPr="005D20D7" w:rsidRDefault="00A346F1" w:rsidP="00A346F1">
            <w:pPr>
              <w:spacing w:line="259" w:lineRule="auto"/>
              <w:rPr>
                <w:rFonts w:ascii="Calibri" w:eastAsia="Calibri" w:hAnsi="Calibri" w:cs="Calibri"/>
                <w:sz w:val="24"/>
                <w:szCs w:val="24"/>
              </w:rPr>
            </w:pPr>
            <w:r w:rsidRPr="005D20D7">
              <w:rPr>
                <w:rFonts w:ascii="Calibri" w:eastAsia="Calibri" w:hAnsi="Calibri" w:cs="Calibri"/>
                <w:sz w:val="24"/>
                <w:szCs w:val="24"/>
              </w:rPr>
              <w:t xml:space="preserve">Co-Chair’s full report can be found here.  </w:t>
            </w:r>
          </w:p>
          <w:p w14:paraId="0CDE60A0" w14:textId="77777777" w:rsidR="00A346F1" w:rsidRPr="005D20D7" w:rsidRDefault="00A346F1" w:rsidP="622075AF">
            <w:pPr>
              <w:spacing w:line="259" w:lineRule="auto"/>
              <w:rPr>
                <w:rFonts w:ascii="Calibri" w:eastAsia="Calibri" w:hAnsi="Calibri" w:cs="Calibri"/>
                <w:sz w:val="24"/>
                <w:szCs w:val="24"/>
              </w:rPr>
            </w:pPr>
          </w:p>
          <w:p w14:paraId="3C7FFBE1" w14:textId="006FA3F9" w:rsidR="00A346F1" w:rsidRPr="005D20D7" w:rsidRDefault="00A346F1" w:rsidP="622075AF">
            <w:pPr>
              <w:spacing w:line="259" w:lineRule="auto"/>
              <w:rPr>
                <w:rFonts w:ascii="Calibri" w:eastAsia="Calibri" w:hAnsi="Calibri" w:cs="Calibri"/>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A3BC0" w14:textId="778FBB27"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2946DBE2" w14:textId="77777777" w:rsidTr="005358C0">
        <w:trPr>
          <w:trHeight w:val="262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5B487" w14:textId="247E28C8"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F</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411DC" w14:textId="77777777" w:rsidR="004C4110" w:rsidRPr="005D20D7" w:rsidRDefault="004C4110" w:rsidP="622075AF">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 xml:space="preserve">Reports from and questions to Social Sciences UG &amp; PG Divisional Representative </w:t>
            </w:r>
          </w:p>
          <w:p w14:paraId="130C4112" w14:textId="77777777" w:rsidR="004C4110" w:rsidRPr="005D20D7" w:rsidRDefault="004C4110" w:rsidP="622075AF">
            <w:pPr>
              <w:spacing w:line="259" w:lineRule="auto"/>
              <w:rPr>
                <w:rFonts w:ascii="Calibri" w:eastAsia="Calibri" w:hAnsi="Calibri" w:cs="Calibri"/>
                <w:b/>
                <w:bCs/>
                <w:color w:val="000000" w:themeColor="text1"/>
                <w:sz w:val="24"/>
                <w:szCs w:val="24"/>
              </w:rPr>
            </w:pPr>
          </w:p>
          <w:p w14:paraId="2DC77027" w14:textId="3CE0B54A" w:rsidR="622075AF" w:rsidRPr="005D20D7" w:rsidRDefault="622075AF" w:rsidP="622075AF">
            <w:pPr>
              <w:spacing w:line="259" w:lineRule="auto"/>
              <w:rPr>
                <w:rFonts w:ascii="Calibri" w:eastAsia="Calibri" w:hAnsi="Calibri" w:cs="Calibri"/>
                <w:sz w:val="24"/>
                <w:szCs w:val="24"/>
              </w:rPr>
            </w:pPr>
            <w:r w:rsidRPr="005D20D7">
              <w:rPr>
                <w:rFonts w:ascii="Calibri" w:eastAsia="Calibri" w:hAnsi="Calibri" w:cs="Calibri"/>
                <w:color w:val="000000" w:themeColor="text1"/>
                <w:sz w:val="24"/>
                <w:szCs w:val="24"/>
              </w:rPr>
              <w:t xml:space="preserve">Full report of </w:t>
            </w:r>
            <w:r w:rsidR="001E1523" w:rsidRPr="001E1523">
              <w:rPr>
                <w:rFonts w:ascii="Calibri" w:eastAsia="Calibri" w:hAnsi="Calibri" w:cs="Calibri"/>
                <w:color w:val="000000" w:themeColor="text1"/>
                <w:sz w:val="24"/>
                <w:szCs w:val="24"/>
              </w:rPr>
              <w:t xml:space="preserve">Social Sciences UG </w:t>
            </w:r>
            <w:proofErr w:type="spellStart"/>
            <w:r w:rsidR="001E1523" w:rsidRPr="001E1523">
              <w:rPr>
                <w:rFonts w:ascii="Calibri" w:eastAsia="Calibri" w:hAnsi="Calibri" w:cs="Calibri"/>
                <w:color w:val="000000" w:themeColor="text1"/>
                <w:sz w:val="24"/>
                <w:szCs w:val="24"/>
              </w:rPr>
              <w:t>Div</w:t>
            </w:r>
            <w:proofErr w:type="spellEnd"/>
            <w:r w:rsidR="001E1523" w:rsidRPr="001E1523">
              <w:rPr>
                <w:rFonts w:ascii="Calibri" w:eastAsia="Calibri" w:hAnsi="Calibri" w:cs="Calibri"/>
                <w:color w:val="000000" w:themeColor="text1"/>
                <w:sz w:val="24"/>
                <w:szCs w:val="24"/>
              </w:rPr>
              <w:t xml:space="preserve"> Report</w:t>
            </w:r>
            <w:r w:rsidR="001E1523">
              <w:rPr>
                <w:rFonts w:ascii="Calibri" w:eastAsia="Calibri" w:hAnsi="Calibri" w:cs="Calibri"/>
                <w:color w:val="000000" w:themeColor="text1"/>
                <w:sz w:val="24"/>
                <w:szCs w:val="24"/>
              </w:rPr>
              <w:t xml:space="preserve"> </w:t>
            </w:r>
            <w:r w:rsidRPr="005D20D7">
              <w:rPr>
                <w:rFonts w:ascii="Calibri" w:eastAsia="Calibri" w:hAnsi="Calibri" w:cs="Calibri"/>
                <w:color w:val="000000" w:themeColor="text1"/>
                <w:sz w:val="24"/>
                <w:szCs w:val="24"/>
              </w:rPr>
              <w:t xml:space="preserve">can be accessed </w:t>
            </w:r>
            <w:hyperlink r:id="rId11">
              <w:r w:rsidRPr="005D20D7">
                <w:rPr>
                  <w:rStyle w:val="Hyperlink"/>
                  <w:rFonts w:ascii="Calibri" w:eastAsia="Calibri" w:hAnsi="Calibri" w:cs="Calibri"/>
                  <w:sz w:val="24"/>
                  <w:szCs w:val="24"/>
                </w:rPr>
                <w:t>here</w:t>
              </w:r>
            </w:hyperlink>
            <w:r w:rsidRPr="005D20D7">
              <w:rPr>
                <w:rFonts w:ascii="Calibri" w:eastAsia="Calibri" w:hAnsi="Calibri" w:cs="Calibri"/>
                <w:color w:val="000000" w:themeColor="text1"/>
                <w:sz w:val="24"/>
                <w:szCs w:val="24"/>
              </w:rPr>
              <w:t xml:space="preserve">. </w:t>
            </w:r>
            <w:r w:rsidRPr="005D20D7">
              <w:rPr>
                <w:sz w:val="24"/>
                <w:szCs w:val="24"/>
              </w:rPr>
              <w:br/>
            </w:r>
          </w:p>
          <w:p w14:paraId="3150D9DE" w14:textId="3B705010"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Chair opens the floor for Questions and comments for the </w:t>
            </w:r>
            <w:r w:rsidR="001E1523">
              <w:rPr>
                <w:rFonts w:ascii="Calibri" w:eastAsia="Calibri" w:hAnsi="Calibri" w:cs="Calibri"/>
                <w:b/>
                <w:bCs/>
                <w:color w:val="000000" w:themeColor="text1"/>
                <w:sz w:val="24"/>
                <w:szCs w:val="24"/>
              </w:rPr>
              <w:t>U</w:t>
            </w:r>
            <w:r w:rsidRPr="005D20D7">
              <w:rPr>
                <w:rFonts w:ascii="Calibri" w:eastAsia="Calibri" w:hAnsi="Calibri" w:cs="Calibri"/>
                <w:b/>
                <w:bCs/>
                <w:color w:val="000000" w:themeColor="text1"/>
                <w:sz w:val="24"/>
                <w:szCs w:val="24"/>
              </w:rPr>
              <w:t>G Rep.</w:t>
            </w:r>
          </w:p>
          <w:p w14:paraId="66093297" w14:textId="7175A076" w:rsidR="622075AF" w:rsidRPr="005D20D7" w:rsidRDefault="622075AF" w:rsidP="622075AF">
            <w:pPr>
              <w:spacing w:line="259" w:lineRule="auto"/>
              <w:rPr>
                <w:rFonts w:ascii="Calibri" w:eastAsia="Calibri" w:hAnsi="Calibri" w:cs="Calibri"/>
                <w:sz w:val="24"/>
                <w:szCs w:val="24"/>
              </w:rPr>
            </w:pPr>
          </w:p>
          <w:p w14:paraId="0ABEDBC3" w14:textId="53020C42"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There were none</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7C292" w14:textId="3E6DB024" w:rsidR="622075AF" w:rsidRPr="005D20D7" w:rsidRDefault="622075AF" w:rsidP="622075AF">
            <w:pPr>
              <w:spacing w:line="259" w:lineRule="auto"/>
              <w:rPr>
                <w:rFonts w:ascii="Calibri" w:eastAsia="Calibri" w:hAnsi="Calibri" w:cs="Calibri"/>
                <w:sz w:val="24"/>
                <w:szCs w:val="24"/>
              </w:rPr>
            </w:pPr>
            <w:r w:rsidRPr="005D20D7">
              <w:rPr>
                <w:sz w:val="24"/>
                <w:szCs w:val="24"/>
              </w:rPr>
              <w:br/>
            </w:r>
          </w:p>
        </w:tc>
      </w:tr>
      <w:tr w:rsidR="622075AF" w:rsidRPr="005D20D7" w14:paraId="61F54E48" w14:textId="77777777" w:rsidTr="005358C0">
        <w:trPr>
          <w:trHeight w:val="99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46ADE" w14:textId="18DF1240" w:rsidR="622075AF" w:rsidRPr="005D20D7" w:rsidRDefault="622075AF" w:rsidP="622075AF">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G</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B99181" w14:textId="604A5640" w:rsidR="622075AF" w:rsidRPr="005D20D7" w:rsidRDefault="004C4110"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Items for Resolution</w:t>
            </w:r>
          </w:p>
          <w:p w14:paraId="4756CEC7" w14:textId="5EBC5292" w:rsidR="622075AF" w:rsidRPr="005D20D7" w:rsidRDefault="622075AF" w:rsidP="622075AF">
            <w:pPr>
              <w:spacing w:line="259" w:lineRule="auto"/>
              <w:rPr>
                <w:rFonts w:ascii="Calibri" w:eastAsia="Calibri" w:hAnsi="Calibri" w:cs="Calibri"/>
                <w:color w:val="000000" w:themeColor="text1"/>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69CF1" w14:textId="3762A7CA"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bl>
    <w:tbl>
      <w:tblPr>
        <w:tblStyle w:val="TableGrid1"/>
        <w:tblW w:w="9345" w:type="dxa"/>
        <w:tblLayout w:type="fixed"/>
        <w:tblLook w:val="06A0" w:firstRow="1" w:lastRow="0" w:firstColumn="1" w:lastColumn="0" w:noHBand="1" w:noVBand="1"/>
      </w:tblPr>
      <w:tblGrid>
        <w:gridCol w:w="795"/>
        <w:gridCol w:w="6420"/>
        <w:gridCol w:w="2130"/>
      </w:tblGrid>
      <w:tr w:rsidR="00F213F8" w:rsidRPr="005D20D7" w14:paraId="03294FD0" w14:textId="77777777" w:rsidTr="00257E40">
        <w:trPr>
          <w:trHeight w:val="1225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3EFC99" w14:textId="77777777" w:rsidR="00F213F8" w:rsidRPr="005D20D7" w:rsidRDefault="00F213F8" w:rsidP="00296F6F">
            <w:pPr>
              <w:spacing w:line="259" w:lineRule="auto"/>
              <w:rPr>
                <w:rFonts w:ascii="Calibri" w:eastAsia="Calibri" w:hAnsi="Calibri" w:cs="Calibri"/>
                <w:b/>
                <w:bCs/>
                <w:sz w:val="24"/>
                <w:szCs w:val="24"/>
              </w:rPr>
            </w:pPr>
            <w:r w:rsidRPr="005D20D7">
              <w:rPr>
                <w:b/>
                <w:bCs/>
                <w:sz w:val="24"/>
                <w:szCs w:val="24"/>
              </w:rPr>
              <w:lastRenderedPageBreak/>
              <w:t xml:space="preserve">1. </w:t>
            </w:r>
            <w:r w:rsidRPr="005D20D7">
              <w:rPr>
                <w:b/>
                <w:bCs/>
                <w:sz w:val="24"/>
                <w:szCs w:val="24"/>
              </w:rPr>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D5C57" w14:textId="77777777" w:rsidR="00F213F8" w:rsidRPr="005D20D7" w:rsidRDefault="00F213F8" w:rsidP="00296F6F">
            <w:pPr>
              <w:spacing w:line="259" w:lineRule="auto"/>
              <w:rPr>
                <w:rFonts w:eastAsia="Calibri" w:cstheme="minorHAnsi"/>
                <w:b/>
                <w:bCs/>
                <w:color w:val="000000" w:themeColor="text1"/>
                <w:sz w:val="24"/>
                <w:szCs w:val="24"/>
              </w:rPr>
            </w:pPr>
            <w:r w:rsidRPr="005D20D7">
              <w:rPr>
                <w:rFonts w:cstheme="minorHAnsi"/>
                <w:b/>
                <w:bCs/>
                <w:sz w:val="24"/>
                <w:szCs w:val="24"/>
              </w:rPr>
              <w:t>Motion to introduce policy on conflicts of interest and affiliations</w:t>
            </w:r>
          </w:p>
          <w:p w14:paraId="157C3885" w14:textId="77777777" w:rsidR="00F213F8" w:rsidRPr="005D20D7" w:rsidRDefault="00F213F8" w:rsidP="00296F6F">
            <w:pPr>
              <w:spacing w:line="259" w:lineRule="auto"/>
              <w:rPr>
                <w:rFonts w:eastAsia="Calibri" w:cstheme="minorHAnsi"/>
                <w:color w:val="000000" w:themeColor="text1"/>
                <w:sz w:val="24"/>
                <w:szCs w:val="24"/>
              </w:rPr>
            </w:pPr>
          </w:p>
          <w:p w14:paraId="6434D70D" w14:textId="77777777" w:rsidR="00F213F8" w:rsidRPr="005D20D7" w:rsidRDefault="00F213F8" w:rsidP="00F213F8">
            <w:pPr>
              <w:pStyle w:val="paragraph"/>
              <w:spacing w:before="0" w:beforeAutospacing="0" w:after="0" w:afterAutospacing="0" w:line="276" w:lineRule="auto"/>
              <w:textAlignment w:val="baseline"/>
              <w:rPr>
                <w:rStyle w:val="eop"/>
                <w:rFonts w:asciiTheme="minorHAnsi" w:hAnsiTheme="minorHAnsi" w:cstheme="minorHAnsi"/>
                <w:color w:val="202020"/>
              </w:rPr>
            </w:pPr>
            <w:r w:rsidRPr="005D20D7">
              <w:rPr>
                <w:rStyle w:val="normaltextrun"/>
                <w:rFonts w:asciiTheme="minorHAnsi" w:hAnsiTheme="minorHAnsi" w:cstheme="minorHAnsi"/>
                <w:b/>
                <w:bCs/>
                <w:color w:val="202020"/>
              </w:rPr>
              <w:t>Council Notes:</w:t>
            </w:r>
            <w:r w:rsidRPr="005D20D7">
              <w:rPr>
                <w:rStyle w:val="normaltextrun"/>
                <w:rFonts w:asciiTheme="minorHAnsi" w:hAnsiTheme="minorHAnsi" w:cstheme="minorHAnsi"/>
                <w:color w:val="202020"/>
              </w:rPr>
              <w:t> </w:t>
            </w:r>
          </w:p>
          <w:p w14:paraId="5A2B0814" w14:textId="77777777" w:rsidR="00F213F8" w:rsidRPr="005D20D7" w:rsidRDefault="00F213F8" w:rsidP="00F213F8">
            <w:pPr>
              <w:pStyle w:val="ListParagraph"/>
              <w:numPr>
                <w:ilvl w:val="0"/>
                <w:numId w:val="2"/>
              </w:numPr>
              <w:spacing w:before="150" w:after="150" w:line="360" w:lineRule="auto"/>
              <w:rPr>
                <w:rFonts w:cstheme="minorHAnsi"/>
                <w:color w:val="202020"/>
                <w:sz w:val="24"/>
                <w:szCs w:val="24"/>
              </w:rPr>
            </w:pPr>
            <w:r w:rsidRPr="005D20D7">
              <w:rPr>
                <w:rFonts w:cstheme="minorHAnsi"/>
                <w:color w:val="202020"/>
                <w:sz w:val="24"/>
                <w:szCs w:val="24"/>
              </w:rPr>
              <w:t xml:space="preserve">Currently, Oxford SU does not have a </w:t>
            </w:r>
            <w:proofErr w:type="spellStart"/>
            <w:r w:rsidRPr="005D20D7">
              <w:rPr>
                <w:rFonts w:cstheme="minorHAnsi"/>
                <w:color w:val="202020"/>
                <w:sz w:val="24"/>
                <w:szCs w:val="24"/>
              </w:rPr>
              <w:t>formalised</w:t>
            </w:r>
            <w:proofErr w:type="spellEnd"/>
            <w:r w:rsidRPr="005D20D7">
              <w:rPr>
                <w:rFonts w:cstheme="minorHAnsi"/>
                <w:color w:val="202020"/>
                <w:sz w:val="24"/>
                <w:szCs w:val="24"/>
              </w:rPr>
              <w:t xml:space="preserve"> policy on conflicts of interest in any of its governing documents - Candidates running for positions in the SU do not have to declare any </w:t>
            </w:r>
            <w:proofErr w:type="spellStart"/>
            <w:r w:rsidRPr="005D20D7">
              <w:rPr>
                <w:rFonts w:cstheme="minorHAnsi"/>
                <w:color w:val="202020"/>
                <w:sz w:val="24"/>
                <w:szCs w:val="24"/>
              </w:rPr>
              <w:t>organisations</w:t>
            </w:r>
            <w:proofErr w:type="spellEnd"/>
            <w:r w:rsidRPr="005D20D7">
              <w:rPr>
                <w:rFonts w:cstheme="minorHAnsi"/>
                <w:color w:val="202020"/>
                <w:sz w:val="24"/>
                <w:szCs w:val="24"/>
              </w:rPr>
              <w:t xml:space="preserve"> which they are currently serving on the committee of, or have been elected to</w:t>
            </w:r>
          </w:p>
          <w:p w14:paraId="3FE1D8DB" w14:textId="77777777" w:rsidR="00F213F8" w:rsidRPr="005D20D7" w:rsidRDefault="00F213F8" w:rsidP="00F213F8">
            <w:pPr>
              <w:pStyle w:val="ListParagraph"/>
              <w:numPr>
                <w:ilvl w:val="0"/>
                <w:numId w:val="2"/>
              </w:numPr>
              <w:spacing w:before="150" w:after="150" w:line="360" w:lineRule="auto"/>
              <w:rPr>
                <w:rStyle w:val="eop"/>
                <w:rFonts w:cstheme="minorHAnsi"/>
                <w:color w:val="202020"/>
                <w:sz w:val="24"/>
                <w:szCs w:val="24"/>
              </w:rPr>
            </w:pPr>
            <w:r w:rsidRPr="005D20D7">
              <w:rPr>
                <w:rStyle w:val="normaltextrun"/>
                <w:rFonts w:cstheme="minorHAnsi"/>
                <w:color w:val="000000"/>
                <w:sz w:val="24"/>
                <w:szCs w:val="24"/>
                <w:shd w:val="clear" w:color="auto" w:fill="FFFFFF"/>
              </w:rPr>
              <w:t xml:space="preserve">Candidates running for positions in the SU do not have to declare any </w:t>
            </w:r>
            <w:proofErr w:type="spellStart"/>
            <w:r w:rsidRPr="005D20D7">
              <w:rPr>
                <w:rStyle w:val="normaltextrun"/>
                <w:rFonts w:cstheme="minorHAnsi"/>
                <w:color w:val="000000"/>
                <w:sz w:val="24"/>
                <w:szCs w:val="24"/>
                <w:shd w:val="clear" w:color="auto" w:fill="FFFFFF"/>
              </w:rPr>
              <w:t>organisations</w:t>
            </w:r>
            <w:proofErr w:type="spellEnd"/>
            <w:r w:rsidRPr="005D20D7">
              <w:rPr>
                <w:rStyle w:val="normaltextrun"/>
                <w:rFonts w:cstheme="minorHAnsi"/>
                <w:color w:val="000000"/>
                <w:sz w:val="24"/>
                <w:szCs w:val="24"/>
                <w:shd w:val="clear" w:color="auto" w:fill="FFFFFF"/>
              </w:rPr>
              <w:t xml:space="preserve"> which they are currently serving on the committee of, or have been elected to</w:t>
            </w:r>
            <w:r w:rsidRPr="005D20D7">
              <w:rPr>
                <w:rStyle w:val="eop"/>
                <w:rFonts w:cstheme="minorHAnsi"/>
                <w:color w:val="000000"/>
                <w:sz w:val="24"/>
                <w:szCs w:val="24"/>
                <w:shd w:val="clear" w:color="auto" w:fill="FFFFFF"/>
              </w:rPr>
              <w:t> </w:t>
            </w:r>
          </w:p>
          <w:p w14:paraId="50FC396A" w14:textId="2FCE0F38" w:rsidR="00F213F8" w:rsidRPr="00FD0C00" w:rsidRDefault="00F213F8" w:rsidP="00F213F8">
            <w:pPr>
              <w:pStyle w:val="ListParagraph"/>
              <w:numPr>
                <w:ilvl w:val="0"/>
                <w:numId w:val="2"/>
              </w:numPr>
              <w:spacing w:before="150" w:after="150" w:line="360" w:lineRule="auto"/>
              <w:rPr>
                <w:rFonts w:cstheme="minorHAnsi"/>
                <w:color w:val="202020"/>
                <w:sz w:val="24"/>
                <w:szCs w:val="24"/>
              </w:rPr>
            </w:pPr>
            <w:r w:rsidRPr="005D20D7">
              <w:rPr>
                <w:rStyle w:val="normaltextrun"/>
                <w:rFonts w:cstheme="minorHAnsi"/>
                <w:color w:val="000000"/>
                <w:sz w:val="24"/>
                <w:szCs w:val="24"/>
                <w:shd w:val="clear" w:color="auto" w:fill="FFFFFF"/>
              </w:rPr>
              <w:t>A similar motion to cover the first steps of the process, regarding the pre-approval stages, passed in Student Council in Week 1 of Trinity Term 2022</w:t>
            </w:r>
            <w:r w:rsidRPr="005D20D7">
              <w:rPr>
                <w:rStyle w:val="eop"/>
                <w:rFonts w:cstheme="minorHAnsi"/>
                <w:color w:val="000000"/>
                <w:sz w:val="24"/>
                <w:szCs w:val="24"/>
                <w:shd w:val="clear" w:color="auto" w:fill="FFFFFF"/>
              </w:rPr>
              <w:t> </w:t>
            </w:r>
          </w:p>
          <w:p w14:paraId="77336967" w14:textId="77777777" w:rsidR="00F213F8" w:rsidRPr="005D20D7" w:rsidRDefault="00F213F8" w:rsidP="00F213F8">
            <w:pPr>
              <w:pStyle w:val="paragraph"/>
              <w:spacing w:before="0" w:beforeAutospacing="0" w:after="0" w:afterAutospacing="0"/>
              <w:textAlignment w:val="baseline"/>
              <w:rPr>
                <w:rStyle w:val="eop"/>
                <w:rFonts w:asciiTheme="minorHAnsi" w:hAnsiTheme="minorHAnsi" w:cstheme="minorHAnsi"/>
                <w:color w:val="202020"/>
              </w:rPr>
            </w:pPr>
            <w:r w:rsidRPr="005D20D7">
              <w:rPr>
                <w:rStyle w:val="normaltextrun"/>
                <w:rFonts w:asciiTheme="minorHAnsi" w:hAnsiTheme="minorHAnsi" w:cstheme="minorHAnsi"/>
                <w:b/>
                <w:bCs/>
                <w:color w:val="202020"/>
              </w:rPr>
              <w:t>Council Believes:</w:t>
            </w:r>
            <w:r w:rsidRPr="005D20D7">
              <w:rPr>
                <w:rStyle w:val="normaltextrun"/>
                <w:rFonts w:asciiTheme="minorHAnsi" w:hAnsiTheme="minorHAnsi" w:cstheme="minorHAnsi"/>
                <w:color w:val="202020"/>
              </w:rPr>
              <w:t> </w:t>
            </w:r>
            <w:r w:rsidRPr="005D20D7">
              <w:rPr>
                <w:rStyle w:val="eop"/>
                <w:rFonts w:asciiTheme="minorHAnsi" w:hAnsiTheme="minorHAnsi" w:cstheme="minorHAnsi"/>
                <w:color w:val="202020"/>
              </w:rPr>
              <w:t> </w:t>
            </w:r>
          </w:p>
          <w:p w14:paraId="0A5F82B7" w14:textId="77777777" w:rsidR="00F213F8" w:rsidRPr="005D20D7" w:rsidRDefault="00F213F8" w:rsidP="00F213F8">
            <w:pPr>
              <w:pStyle w:val="paragraph"/>
              <w:spacing w:before="0" w:beforeAutospacing="0" w:after="0" w:afterAutospacing="0"/>
              <w:textAlignment w:val="baseline"/>
              <w:rPr>
                <w:rStyle w:val="eop"/>
                <w:rFonts w:asciiTheme="minorHAnsi" w:hAnsiTheme="minorHAnsi" w:cstheme="minorHAnsi"/>
                <w:color w:val="202020"/>
              </w:rPr>
            </w:pPr>
          </w:p>
          <w:p w14:paraId="0D266859" w14:textId="77777777" w:rsidR="00F213F8" w:rsidRPr="005D20D7" w:rsidRDefault="00F213F8" w:rsidP="00F213F8">
            <w:pPr>
              <w:numPr>
                <w:ilvl w:val="0"/>
                <w:numId w:val="4"/>
              </w:numPr>
              <w:spacing w:line="360" w:lineRule="auto"/>
              <w:textAlignment w:val="baseline"/>
              <w:rPr>
                <w:rFonts w:eastAsia="Times New Roman" w:cstheme="minorHAnsi"/>
                <w:sz w:val="24"/>
                <w:szCs w:val="24"/>
                <w:lang w:val="en-GB" w:eastAsia="en-GB"/>
              </w:rPr>
            </w:pPr>
            <w:r w:rsidRPr="005D20D7">
              <w:rPr>
                <w:rFonts w:eastAsia="Times New Roman" w:cstheme="minorHAnsi"/>
                <w:sz w:val="24"/>
                <w:szCs w:val="24"/>
                <w:lang w:val="en-GB" w:eastAsia="en-GB"/>
              </w:rPr>
              <w:t>Conflicts of interest due to roles or affiliations elsewhere risk compromising the integrity of some of the most essential officers within the SU </w:t>
            </w:r>
          </w:p>
          <w:p w14:paraId="157DC4D9" w14:textId="77777777" w:rsidR="00F213F8" w:rsidRPr="005D20D7" w:rsidRDefault="00F213F8" w:rsidP="00F213F8">
            <w:pPr>
              <w:numPr>
                <w:ilvl w:val="0"/>
                <w:numId w:val="4"/>
              </w:numPr>
              <w:spacing w:line="360" w:lineRule="auto"/>
              <w:textAlignment w:val="baseline"/>
              <w:rPr>
                <w:rFonts w:eastAsia="Times New Roman" w:cstheme="minorHAnsi"/>
                <w:sz w:val="24"/>
                <w:szCs w:val="24"/>
                <w:lang w:val="en-GB" w:eastAsia="en-GB"/>
              </w:rPr>
            </w:pPr>
            <w:r w:rsidRPr="005D20D7">
              <w:rPr>
                <w:rFonts w:eastAsia="Times New Roman" w:cstheme="minorHAnsi"/>
                <w:sz w:val="24"/>
                <w:szCs w:val="24"/>
                <w:lang w:val="en-GB" w:eastAsia="en-GB"/>
              </w:rPr>
              <w:t>Furthermore, especially high commitment additional roles may compromise the quality of work in the Sabbatical role, worsening student satisfaction with the SU </w:t>
            </w:r>
          </w:p>
          <w:p w14:paraId="14F57A3F" w14:textId="77777777" w:rsidR="00F213F8" w:rsidRPr="005D20D7" w:rsidRDefault="00F213F8" w:rsidP="00F213F8">
            <w:pPr>
              <w:numPr>
                <w:ilvl w:val="0"/>
                <w:numId w:val="4"/>
              </w:numPr>
              <w:spacing w:line="360" w:lineRule="auto"/>
              <w:textAlignment w:val="baseline"/>
              <w:rPr>
                <w:rFonts w:eastAsia="Times New Roman" w:cstheme="minorHAnsi"/>
                <w:sz w:val="24"/>
                <w:szCs w:val="24"/>
                <w:lang w:val="en-GB" w:eastAsia="en-GB"/>
              </w:rPr>
            </w:pPr>
            <w:r w:rsidRPr="005D20D7">
              <w:rPr>
                <w:rFonts w:eastAsia="Times New Roman" w:cstheme="minorHAnsi"/>
                <w:sz w:val="24"/>
                <w:szCs w:val="24"/>
                <w:lang w:val="en-GB" w:eastAsia="en-GB"/>
              </w:rPr>
              <w:t>Whilst Sabbatical Officers/Sabbatical Officer candidates have a right to associate with whatever organisations they choose, their constituents should equally have the right to scrutinise them for this both before and after their election </w:t>
            </w:r>
          </w:p>
          <w:p w14:paraId="285F8C51" w14:textId="77777777" w:rsidR="00F213F8" w:rsidRPr="005D20D7" w:rsidRDefault="00F213F8" w:rsidP="00F213F8">
            <w:pPr>
              <w:numPr>
                <w:ilvl w:val="0"/>
                <w:numId w:val="4"/>
              </w:numPr>
              <w:spacing w:line="360" w:lineRule="auto"/>
              <w:textAlignment w:val="baseline"/>
              <w:rPr>
                <w:rFonts w:eastAsia="Times New Roman" w:cstheme="minorHAnsi"/>
                <w:sz w:val="24"/>
                <w:szCs w:val="24"/>
                <w:lang w:val="en-GB" w:eastAsia="en-GB"/>
              </w:rPr>
            </w:pPr>
            <w:r w:rsidRPr="005D20D7">
              <w:rPr>
                <w:rFonts w:eastAsia="Times New Roman" w:cstheme="minorHAnsi"/>
                <w:sz w:val="24"/>
                <w:szCs w:val="24"/>
                <w:lang w:val="en-GB" w:eastAsia="en-GB"/>
              </w:rPr>
              <w:lastRenderedPageBreak/>
              <w:t>The roles a candidate chooses to take on once elected remain highly relevant, as it may impact the choices they make as a Sabbatical Officer </w:t>
            </w:r>
          </w:p>
          <w:p w14:paraId="7496D990" w14:textId="77777777" w:rsidR="00F213F8" w:rsidRPr="005D20D7" w:rsidRDefault="00F213F8" w:rsidP="00F213F8">
            <w:pPr>
              <w:numPr>
                <w:ilvl w:val="0"/>
                <w:numId w:val="4"/>
              </w:numPr>
              <w:spacing w:line="360" w:lineRule="auto"/>
              <w:textAlignment w:val="baseline"/>
              <w:rPr>
                <w:rStyle w:val="Strong"/>
                <w:rFonts w:eastAsia="Times New Roman" w:cstheme="minorHAnsi"/>
                <w:b w:val="0"/>
                <w:bCs w:val="0"/>
                <w:sz w:val="24"/>
                <w:szCs w:val="24"/>
                <w:lang w:val="en-GB" w:eastAsia="en-GB"/>
              </w:rPr>
            </w:pPr>
            <w:r w:rsidRPr="005D20D7">
              <w:rPr>
                <w:rFonts w:eastAsia="Times New Roman" w:cstheme="minorHAnsi"/>
                <w:sz w:val="24"/>
                <w:szCs w:val="24"/>
                <w:lang w:val="en-GB" w:eastAsia="en-GB"/>
              </w:rPr>
              <w:t>These concerns are most relevant for Sabbatical Officers as the only paid elected representatives of the student body within the Oxford SU, instead of also applying these to trustees or NUS delegates </w:t>
            </w:r>
          </w:p>
          <w:p w14:paraId="5A2556DB" w14:textId="77777777" w:rsidR="00F213F8" w:rsidRPr="005D20D7" w:rsidRDefault="00F213F8" w:rsidP="00F213F8">
            <w:pPr>
              <w:spacing w:before="150" w:after="150" w:line="360" w:lineRule="auto"/>
              <w:rPr>
                <w:rStyle w:val="Strong"/>
                <w:rFonts w:cstheme="minorHAnsi"/>
                <w:color w:val="202020"/>
                <w:sz w:val="24"/>
                <w:szCs w:val="24"/>
              </w:rPr>
            </w:pPr>
          </w:p>
          <w:p w14:paraId="6581FEFA" w14:textId="77777777" w:rsidR="00F213F8" w:rsidRPr="005D20D7" w:rsidRDefault="00F213F8" w:rsidP="00F213F8">
            <w:pPr>
              <w:spacing w:before="150" w:after="150" w:line="360" w:lineRule="auto"/>
              <w:rPr>
                <w:rFonts w:cstheme="minorHAnsi"/>
                <w:color w:val="202020"/>
                <w:sz w:val="24"/>
                <w:szCs w:val="24"/>
              </w:rPr>
            </w:pPr>
            <w:r w:rsidRPr="005D20D7">
              <w:rPr>
                <w:rStyle w:val="Strong"/>
                <w:rFonts w:cstheme="minorHAnsi"/>
                <w:color w:val="202020"/>
                <w:sz w:val="24"/>
                <w:szCs w:val="24"/>
              </w:rPr>
              <w:t>Council Resolves:</w:t>
            </w:r>
            <w:r w:rsidRPr="005D20D7">
              <w:rPr>
                <w:rFonts w:cstheme="minorHAnsi"/>
                <w:color w:val="202020"/>
                <w:sz w:val="24"/>
                <w:szCs w:val="24"/>
              </w:rPr>
              <w:t xml:space="preserve"> </w:t>
            </w:r>
          </w:p>
          <w:p w14:paraId="471F9A7B" w14:textId="77777777" w:rsidR="00F213F8" w:rsidRPr="005D20D7" w:rsidRDefault="00F213F8" w:rsidP="00F213F8">
            <w:pPr>
              <w:spacing w:before="150" w:after="150" w:line="360" w:lineRule="auto"/>
              <w:rPr>
                <w:rFonts w:cstheme="minorHAnsi"/>
                <w:color w:val="202020"/>
                <w:sz w:val="24"/>
                <w:szCs w:val="24"/>
              </w:rPr>
            </w:pPr>
            <w:r w:rsidRPr="005D20D7">
              <w:rPr>
                <w:rFonts w:cstheme="minorHAnsi"/>
                <w:color w:val="202020"/>
                <w:sz w:val="24"/>
                <w:szCs w:val="24"/>
              </w:rPr>
              <w:t xml:space="preserve">Add the following clause to the Election Rules document: </w:t>
            </w:r>
          </w:p>
          <w:p w14:paraId="22763C79" w14:textId="77777777" w:rsidR="00F213F8" w:rsidRPr="005D20D7" w:rsidRDefault="00F213F8" w:rsidP="00F213F8">
            <w:pPr>
              <w:spacing w:before="150" w:after="150" w:line="360" w:lineRule="auto"/>
              <w:rPr>
                <w:rFonts w:cstheme="minorHAnsi"/>
                <w:color w:val="202020"/>
                <w:sz w:val="24"/>
                <w:szCs w:val="24"/>
              </w:rPr>
            </w:pPr>
            <w:r w:rsidRPr="005D20D7">
              <w:rPr>
                <w:rFonts w:cstheme="minorHAnsi"/>
                <w:color w:val="202020"/>
                <w:sz w:val="24"/>
                <w:szCs w:val="24"/>
              </w:rPr>
              <w:t xml:space="preserve">1. 17: Roles and affiliations When the campaign period begins, candidates must declare any roles within any relevant </w:t>
            </w:r>
            <w:proofErr w:type="spellStart"/>
            <w:r w:rsidRPr="005D20D7">
              <w:rPr>
                <w:rFonts w:cstheme="minorHAnsi"/>
                <w:color w:val="202020"/>
                <w:sz w:val="24"/>
                <w:szCs w:val="24"/>
              </w:rPr>
              <w:t>organisations</w:t>
            </w:r>
            <w:proofErr w:type="spellEnd"/>
            <w:r w:rsidRPr="005D20D7">
              <w:rPr>
                <w:rFonts w:cstheme="minorHAnsi"/>
                <w:color w:val="202020"/>
                <w:sz w:val="24"/>
                <w:szCs w:val="24"/>
              </w:rPr>
              <w:t xml:space="preserve"> to which they were elected or appointed since their matriculation. </w:t>
            </w:r>
          </w:p>
          <w:p w14:paraId="2CFAB4FE" w14:textId="77777777" w:rsidR="00F213F8" w:rsidRPr="005D20D7" w:rsidRDefault="00F213F8" w:rsidP="00F213F8">
            <w:pPr>
              <w:spacing w:before="150" w:after="150" w:line="360" w:lineRule="auto"/>
              <w:rPr>
                <w:rFonts w:cstheme="minorHAnsi"/>
                <w:color w:val="202020"/>
                <w:sz w:val="24"/>
                <w:szCs w:val="24"/>
              </w:rPr>
            </w:pPr>
            <w:r w:rsidRPr="005D20D7">
              <w:rPr>
                <w:rFonts w:cstheme="minorHAnsi"/>
                <w:color w:val="202020"/>
                <w:sz w:val="24"/>
                <w:szCs w:val="24"/>
              </w:rPr>
              <w:t xml:space="preserve">Relevant </w:t>
            </w:r>
            <w:proofErr w:type="spellStart"/>
            <w:r w:rsidRPr="005D20D7">
              <w:rPr>
                <w:rFonts w:cstheme="minorHAnsi"/>
                <w:color w:val="202020"/>
                <w:sz w:val="24"/>
                <w:szCs w:val="24"/>
              </w:rPr>
              <w:t>organisations</w:t>
            </w:r>
            <w:proofErr w:type="spellEnd"/>
            <w:r w:rsidRPr="005D20D7">
              <w:rPr>
                <w:rFonts w:cstheme="minorHAnsi"/>
                <w:color w:val="202020"/>
                <w:sz w:val="24"/>
                <w:szCs w:val="24"/>
              </w:rPr>
              <w:t xml:space="preserve"> are those which have the reasonable potential to influence a candidate’s </w:t>
            </w:r>
            <w:proofErr w:type="spellStart"/>
            <w:r w:rsidRPr="005D20D7">
              <w:rPr>
                <w:rFonts w:cstheme="minorHAnsi"/>
                <w:color w:val="202020"/>
                <w:sz w:val="24"/>
                <w:szCs w:val="24"/>
              </w:rPr>
              <w:t>behaviour</w:t>
            </w:r>
            <w:proofErr w:type="spellEnd"/>
            <w:r w:rsidRPr="005D20D7">
              <w:rPr>
                <w:rFonts w:cstheme="minorHAnsi"/>
                <w:color w:val="202020"/>
                <w:sz w:val="24"/>
                <w:szCs w:val="24"/>
              </w:rPr>
              <w:t xml:space="preserve"> in office, including but not limited to: - Student societies, both Oxford exclusive and for the UK more widely - College JCRs or MCRs - The Oxford Union Debating Society - Student publications (e.g., The Oxford Student, the Cherwell, This list need not include any roles where the candidate was under paid employment. This information should be publicly visible as part of a candidates’ manifesto, listed as relevant experience or disclosures.</w:t>
            </w:r>
          </w:p>
          <w:p w14:paraId="28FE2F3E" w14:textId="77777777" w:rsidR="00F213F8" w:rsidRPr="005D20D7" w:rsidRDefault="00F213F8" w:rsidP="00F213F8">
            <w:pPr>
              <w:spacing w:before="150" w:after="150" w:line="360" w:lineRule="auto"/>
              <w:rPr>
                <w:rFonts w:cstheme="minorHAnsi"/>
                <w:color w:val="202020"/>
                <w:sz w:val="24"/>
                <w:szCs w:val="24"/>
              </w:rPr>
            </w:pPr>
            <w:r w:rsidRPr="005D20D7">
              <w:rPr>
                <w:rFonts w:cstheme="minorHAnsi"/>
                <w:color w:val="202020"/>
                <w:sz w:val="24"/>
                <w:szCs w:val="24"/>
              </w:rPr>
              <w:t xml:space="preserve">And add the following clause to the Bye-Laws: </w:t>
            </w:r>
          </w:p>
          <w:p w14:paraId="3A67357D" w14:textId="77777777" w:rsidR="00F213F8" w:rsidRPr="005D20D7" w:rsidRDefault="00F213F8" w:rsidP="00F213F8">
            <w:pPr>
              <w:spacing w:before="150" w:after="150" w:line="360" w:lineRule="auto"/>
              <w:rPr>
                <w:rFonts w:cstheme="minorHAnsi"/>
                <w:color w:val="202020"/>
                <w:sz w:val="24"/>
                <w:szCs w:val="24"/>
              </w:rPr>
            </w:pPr>
            <w:r w:rsidRPr="005D20D7">
              <w:rPr>
                <w:rFonts w:cstheme="minorHAnsi"/>
                <w:color w:val="202020"/>
                <w:sz w:val="24"/>
                <w:szCs w:val="24"/>
              </w:rPr>
              <w:t xml:space="preserve">1. 22 Sabbatical Trustee Affiliations </w:t>
            </w:r>
          </w:p>
          <w:p w14:paraId="247BDFB1" w14:textId="77777777" w:rsidR="00F213F8" w:rsidRPr="005D20D7" w:rsidRDefault="00F213F8" w:rsidP="00F213F8">
            <w:pPr>
              <w:pStyle w:val="ListParagraph"/>
              <w:numPr>
                <w:ilvl w:val="0"/>
                <w:numId w:val="3"/>
              </w:numPr>
              <w:spacing w:before="150" w:after="150" w:line="360" w:lineRule="auto"/>
              <w:rPr>
                <w:rFonts w:cstheme="minorHAnsi"/>
                <w:color w:val="202020"/>
                <w:sz w:val="24"/>
                <w:szCs w:val="24"/>
              </w:rPr>
            </w:pPr>
            <w:r w:rsidRPr="005D20D7">
              <w:rPr>
                <w:rFonts w:cstheme="minorHAnsi"/>
                <w:color w:val="202020"/>
                <w:sz w:val="24"/>
                <w:szCs w:val="24"/>
              </w:rPr>
              <w:lastRenderedPageBreak/>
              <w:t xml:space="preserve">22.1 Sabbatical Trustees should declare any existing roles or affiliations during their candidacy as detailed in the Electoral Procedure document. </w:t>
            </w:r>
          </w:p>
          <w:p w14:paraId="3F4156A1" w14:textId="77777777" w:rsidR="00F213F8" w:rsidRPr="005D20D7" w:rsidRDefault="00F213F8" w:rsidP="00F213F8">
            <w:pPr>
              <w:pStyle w:val="ListParagraph"/>
              <w:numPr>
                <w:ilvl w:val="0"/>
                <w:numId w:val="3"/>
              </w:numPr>
              <w:spacing w:before="150" w:after="150" w:line="360" w:lineRule="auto"/>
              <w:rPr>
                <w:rFonts w:cstheme="minorHAnsi"/>
                <w:color w:val="202020"/>
                <w:sz w:val="24"/>
                <w:szCs w:val="24"/>
              </w:rPr>
            </w:pPr>
            <w:r w:rsidRPr="005D20D7">
              <w:rPr>
                <w:rFonts w:cstheme="minorHAnsi"/>
                <w:color w:val="202020"/>
                <w:sz w:val="24"/>
                <w:szCs w:val="24"/>
              </w:rPr>
              <w:t xml:space="preserve">22.2 When in office, Trustees must publicly declare any new roles or affiliations which they take on. This includes appointments to new positions within an </w:t>
            </w:r>
            <w:proofErr w:type="spellStart"/>
            <w:r w:rsidRPr="005D20D7">
              <w:rPr>
                <w:rFonts w:cstheme="minorHAnsi"/>
                <w:color w:val="202020"/>
                <w:sz w:val="24"/>
                <w:szCs w:val="24"/>
              </w:rPr>
              <w:t>organisation</w:t>
            </w:r>
            <w:proofErr w:type="spellEnd"/>
            <w:r w:rsidRPr="005D20D7">
              <w:rPr>
                <w:rFonts w:cstheme="minorHAnsi"/>
                <w:color w:val="202020"/>
                <w:sz w:val="24"/>
                <w:szCs w:val="24"/>
              </w:rPr>
              <w:t xml:space="preserve"> which they have previously declared a role with. </w:t>
            </w:r>
          </w:p>
          <w:p w14:paraId="48A52359" w14:textId="77777777" w:rsidR="00F213F8" w:rsidRPr="005D20D7" w:rsidRDefault="00F213F8" w:rsidP="00F213F8">
            <w:pPr>
              <w:spacing w:before="150" w:after="150" w:line="360" w:lineRule="auto"/>
              <w:rPr>
                <w:rFonts w:cstheme="minorHAnsi"/>
                <w:color w:val="202020"/>
                <w:sz w:val="24"/>
                <w:szCs w:val="24"/>
              </w:rPr>
            </w:pPr>
            <w:r w:rsidRPr="005D20D7">
              <w:rPr>
                <w:rFonts w:cstheme="minorHAnsi"/>
                <w:color w:val="202020"/>
                <w:sz w:val="24"/>
                <w:szCs w:val="24"/>
              </w:rPr>
              <w:t>When updates are made to these roles or affiliations, it will be announced in student council and edited accordingly on the Oxford SU website.</w:t>
            </w:r>
          </w:p>
          <w:p w14:paraId="0249E467" w14:textId="77777777" w:rsidR="00F213F8" w:rsidRPr="005D20D7" w:rsidRDefault="00F213F8" w:rsidP="00F213F8">
            <w:pPr>
              <w:spacing w:before="150" w:after="150" w:line="360" w:lineRule="auto"/>
              <w:rPr>
                <w:rFonts w:cstheme="minorHAnsi"/>
                <w:color w:val="202020"/>
                <w:sz w:val="24"/>
                <w:szCs w:val="24"/>
              </w:rPr>
            </w:pPr>
            <w:r w:rsidRPr="005D20D7">
              <w:rPr>
                <w:rStyle w:val="Strong"/>
                <w:rFonts w:cstheme="minorHAnsi"/>
                <w:color w:val="202020"/>
                <w:sz w:val="24"/>
                <w:szCs w:val="24"/>
              </w:rPr>
              <w:t>Proposer:</w:t>
            </w:r>
            <w:r w:rsidRPr="005D20D7">
              <w:rPr>
                <w:rFonts w:cstheme="minorHAnsi"/>
                <w:color w:val="202020"/>
                <w:sz w:val="24"/>
                <w:szCs w:val="24"/>
              </w:rPr>
              <w:t xml:space="preserve"> Samuel Williamson, University College</w:t>
            </w:r>
          </w:p>
          <w:p w14:paraId="1CD664BD" w14:textId="48B35BE0" w:rsidR="00FD0C00" w:rsidRPr="00FD0C00" w:rsidRDefault="00F213F8" w:rsidP="00FD0C00">
            <w:pPr>
              <w:spacing w:before="150" w:after="150" w:line="360" w:lineRule="auto"/>
              <w:rPr>
                <w:rFonts w:cstheme="minorHAnsi"/>
                <w:color w:val="202020"/>
                <w:sz w:val="24"/>
                <w:szCs w:val="24"/>
              </w:rPr>
            </w:pPr>
            <w:r w:rsidRPr="005D20D7">
              <w:rPr>
                <w:rStyle w:val="Strong"/>
                <w:rFonts w:cstheme="minorHAnsi"/>
                <w:color w:val="202020"/>
                <w:sz w:val="24"/>
                <w:szCs w:val="24"/>
              </w:rPr>
              <w:t>Seconder:</w:t>
            </w:r>
            <w:r w:rsidRPr="005D20D7">
              <w:rPr>
                <w:rFonts w:cstheme="minorHAnsi"/>
                <w:color w:val="202020"/>
                <w:sz w:val="24"/>
                <w:szCs w:val="24"/>
              </w:rPr>
              <w:t xml:space="preserve"> Alice Childs Dos Santos, New College</w:t>
            </w:r>
          </w:p>
          <w:p w14:paraId="1A1D186F" w14:textId="04AD6636" w:rsidR="00A86269" w:rsidRDefault="001E1523" w:rsidP="00296F6F">
            <w:pPr>
              <w:spacing w:line="259" w:lineRule="auto"/>
              <w:rPr>
                <w:rFonts w:eastAsia="Calibri" w:cstheme="minorHAnsi"/>
                <w:color w:val="000000" w:themeColor="text1"/>
                <w:sz w:val="24"/>
                <w:szCs w:val="24"/>
              </w:rPr>
            </w:pPr>
            <w:r w:rsidRPr="001E1523">
              <w:rPr>
                <w:rFonts w:eastAsia="Calibri" w:cstheme="minorHAnsi"/>
                <w:color w:val="000000" w:themeColor="text1"/>
                <w:sz w:val="24"/>
                <w:szCs w:val="24"/>
              </w:rPr>
              <w:t xml:space="preserve">Samuel Williamson (Proposer) </w:t>
            </w:r>
            <w:r w:rsidR="00FD0C00">
              <w:rPr>
                <w:rFonts w:eastAsia="Calibri" w:cstheme="minorHAnsi"/>
                <w:color w:val="000000" w:themeColor="text1"/>
                <w:sz w:val="24"/>
                <w:szCs w:val="24"/>
              </w:rPr>
              <w:t xml:space="preserve">provided a summary of the motion and </w:t>
            </w:r>
            <w:r w:rsidRPr="001E1523">
              <w:rPr>
                <w:rFonts w:eastAsia="Calibri" w:cstheme="minorHAnsi"/>
                <w:color w:val="000000" w:themeColor="text1"/>
                <w:sz w:val="24"/>
                <w:szCs w:val="24"/>
              </w:rPr>
              <w:t xml:space="preserve">explained </w:t>
            </w:r>
            <w:r w:rsidR="00FD0C00">
              <w:rPr>
                <w:rFonts w:eastAsia="Calibri" w:cstheme="minorHAnsi"/>
                <w:color w:val="000000" w:themeColor="text1"/>
                <w:sz w:val="24"/>
                <w:szCs w:val="24"/>
              </w:rPr>
              <w:t xml:space="preserve">three </w:t>
            </w:r>
            <w:r w:rsidRPr="001E1523">
              <w:rPr>
                <w:rFonts w:eastAsia="Calibri" w:cstheme="minorHAnsi"/>
                <w:color w:val="000000" w:themeColor="text1"/>
                <w:sz w:val="24"/>
                <w:szCs w:val="24"/>
              </w:rPr>
              <w:t xml:space="preserve">improvements done </w:t>
            </w:r>
            <w:r>
              <w:rPr>
                <w:rFonts w:eastAsia="Calibri" w:cstheme="minorHAnsi"/>
                <w:color w:val="000000" w:themeColor="text1"/>
                <w:sz w:val="24"/>
                <w:szCs w:val="24"/>
              </w:rPr>
              <w:t xml:space="preserve">based on </w:t>
            </w:r>
            <w:r w:rsidR="00FD0C00">
              <w:rPr>
                <w:rFonts w:eastAsia="Calibri" w:cstheme="minorHAnsi"/>
                <w:color w:val="000000" w:themeColor="text1"/>
                <w:sz w:val="24"/>
                <w:szCs w:val="24"/>
              </w:rPr>
              <w:t>Week’s 1, SU Council meeting feedback</w:t>
            </w:r>
            <w:r w:rsidR="00A86269">
              <w:rPr>
                <w:rFonts w:eastAsia="Calibri" w:cstheme="minorHAnsi"/>
                <w:color w:val="000000" w:themeColor="text1"/>
                <w:sz w:val="24"/>
                <w:szCs w:val="24"/>
              </w:rPr>
              <w:t>:</w:t>
            </w:r>
          </w:p>
          <w:p w14:paraId="5BC4CDFD" w14:textId="1B55EAC2" w:rsidR="00FD0C00" w:rsidRPr="00A86269" w:rsidRDefault="00FD0C00" w:rsidP="00A86269">
            <w:pPr>
              <w:pStyle w:val="ListParagraph"/>
              <w:numPr>
                <w:ilvl w:val="0"/>
                <w:numId w:val="6"/>
              </w:numPr>
              <w:rPr>
                <w:rFonts w:eastAsia="Calibri" w:cstheme="minorHAnsi"/>
                <w:color w:val="000000" w:themeColor="text1"/>
                <w:sz w:val="24"/>
                <w:szCs w:val="24"/>
              </w:rPr>
            </w:pPr>
            <w:r w:rsidRPr="00A86269">
              <w:rPr>
                <w:rFonts w:eastAsia="Calibri" w:cstheme="minorHAnsi"/>
                <w:color w:val="000000" w:themeColor="text1"/>
                <w:sz w:val="24"/>
                <w:szCs w:val="24"/>
              </w:rPr>
              <w:t>Provided a stronger definition of what constitutes a ‘society’.</w:t>
            </w:r>
          </w:p>
          <w:p w14:paraId="6D791F36" w14:textId="1B2EDCDA" w:rsidR="00FD0C00" w:rsidRPr="00A86269" w:rsidRDefault="00FD0C00" w:rsidP="00A86269">
            <w:pPr>
              <w:pStyle w:val="ListParagraph"/>
              <w:numPr>
                <w:ilvl w:val="0"/>
                <w:numId w:val="6"/>
              </w:numPr>
              <w:rPr>
                <w:rFonts w:eastAsia="Calibri" w:cstheme="minorHAnsi"/>
                <w:color w:val="000000" w:themeColor="text1"/>
                <w:sz w:val="24"/>
                <w:szCs w:val="24"/>
              </w:rPr>
            </w:pPr>
            <w:r w:rsidRPr="00A86269">
              <w:rPr>
                <w:rFonts w:eastAsia="Calibri" w:cstheme="minorHAnsi"/>
                <w:color w:val="000000" w:themeColor="text1"/>
                <w:sz w:val="24"/>
                <w:szCs w:val="24"/>
              </w:rPr>
              <w:t>Took out having to disclose summer jobs, as that is not relevant.</w:t>
            </w:r>
          </w:p>
          <w:p w14:paraId="6735A389" w14:textId="286C79B9" w:rsidR="00FD0C00" w:rsidRDefault="00DE2731" w:rsidP="00296F6F">
            <w:pPr>
              <w:pStyle w:val="ListParagraph"/>
              <w:numPr>
                <w:ilvl w:val="0"/>
                <w:numId w:val="6"/>
              </w:numPr>
              <w:rPr>
                <w:rFonts w:eastAsia="Calibri" w:cstheme="minorHAnsi"/>
                <w:color w:val="000000" w:themeColor="text1"/>
                <w:sz w:val="24"/>
                <w:szCs w:val="24"/>
              </w:rPr>
            </w:pPr>
            <w:r w:rsidRPr="00A86269">
              <w:rPr>
                <w:rFonts w:eastAsia="Calibri" w:cstheme="minorHAnsi"/>
                <w:color w:val="000000" w:themeColor="text1"/>
                <w:sz w:val="24"/>
                <w:szCs w:val="24"/>
              </w:rPr>
              <w:t>When someone does not wish to publicly declare an affiliation, then they will only need to disclose that to a returning officer</w:t>
            </w:r>
            <w:r w:rsidR="00481C49">
              <w:rPr>
                <w:rFonts w:eastAsia="Calibri" w:cstheme="minorHAnsi"/>
                <w:color w:val="000000" w:themeColor="text1"/>
                <w:sz w:val="24"/>
                <w:szCs w:val="24"/>
              </w:rPr>
              <w:t xml:space="preserve"> of the SU. </w:t>
            </w:r>
          </w:p>
          <w:p w14:paraId="64866C8C" w14:textId="77777777" w:rsidR="00481C49" w:rsidRPr="00481C49" w:rsidRDefault="00481C49" w:rsidP="00481C49">
            <w:pPr>
              <w:pStyle w:val="ListParagraph"/>
              <w:rPr>
                <w:rFonts w:eastAsia="Calibri" w:cstheme="minorHAnsi"/>
                <w:color w:val="000000" w:themeColor="text1"/>
                <w:sz w:val="24"/>
                <w:szCs w:val="24"/>
              </w:rPr>
            </w:pPr>
          </w:p>
          <w:p w14:paraId="3BD083BB" w14:textId="00641C1A" w:rsidR="001E1523" w:rsidRPr="005D20D7" w:rsidRDefault="00FD0C00" w:rsidP="00296F6F">
            <w:pPr>
              <w:spacing w:line="259" w:lineRule="auto"/>
              <w:rPr>
                <w:rFonts w:eastAsia="Calibri" w:cstheme="minorHAnsi"/>
                <w:b/>
                <w:bCs/>
                <w:color w:val="000000" w:themeColor="text1"/>
                <w:sz w:val="24"/>
                <w:szCs w:val="24"/>
              </w:rPr>
            </w:pPr>
            <w:r w:rsidRPr="005D20D7">
              <w:rPr>
                <w:rFonts w:eastAsia="Calibri" w:cstheme="minorHAnsi"/>
                <w:b/>
                <w:bCs/>
                <w:color w:val="000000" w:themeColor="text1"/>
                <w:sz w:val="24"/>
                <w:szCs w:val="24"/>
              </w:rPr>
              <w:t>Chair opened the floor for questions and comments.</w:t>
            </w:r>
          </w:p>
          <w:p w14:paraId="4BDDF64A" w14:textId="13375382" w:rsidR="00F213F8" w:rsidRPr="005D20D7" w:rsidRDefault="00F213F8" w:rsidP="00296F6F">
            <w:pPr>
              <w:spacing w:line="259" w:lineRule="auto"/>
              <w:rPr>
                <w:rFonts w:eastAsia="Calibri" w:cstheme="minorHAnsi"/>
                <w:color w:val="000000" w:themeColor="text1"/>
                <w:sz w:val="24"/>
                <w:szCs w:val="24"/>
              </w:rPr>
            </w:pPr>
            <w:r w:rsidRPr="005D20D7">
              <w:rPr>
                <w:rFonts w:eastAsia="Calibri" w:cstheme="minorHAnsi"/>
                <w:color w:val="000000" w:themeColor="text1"/>
                <w:sz w:val="24"/>
                <w:szCs w:val="24"/>
              </w:rPr>
              <w:t xml:space="preserve">Question 1: </w:t>
            </w:r>
            <w:r w:rsidR="00DE2731">
              <w:rPr>
                <w:rFonts w:eastAsia="Calibri" w:cstheme="minorHAnsi"/>
                <w:color w:val="000000" w:themeColor="text1"/>
                <w:sz w:val="24"/>
                <w:szCs w:val="24"/>
              </w:rPr>
              <w:t>What are the mechanisms for verifying affiliations?</w:t>
            </w:r>
          </w:p>
          <w:p w14:paraId="1D3E4848" w14:textId="77777777" w:rsidR="00F213F8" w:rsidRPr="005D20D7" w:rsidRDefault="00F213F8" w:rsidP="00296F6F">
            <w:pPr>
              <w:spacing w:line="259" w:lineRule="auto"/>
              <w:rPr>
                <w:rFonts w:cstheme="minorHAnsi"/>
                <w:b/>
                <w:bCs/>
                <w:sz w:val="24"/>
                <w:szCs w:val="24"/>
              </w:rPr>
            </w:pPr>
          </w:p>
          <w:p w14:paraId="7967ABFF" w14:textId="4609E134" w:rsidR="00F213F8" w:rsidRDefault="00F213F8" w:rsidP="00296F6F">
            <w:pPr>
              <w:spacing w:line="259" w:lineRule="auto"/>
              <w:rPr>
                <w:rFonts w:cstheme="minorHAnsi"/>
                <w:sz w:val="24"/>
                <w:szCs w:val="24"/>
              </w:rPr>
            </w:pPr>
            <w:r w:rsidRPr="005D20D7">
              <w:rPr>
                <w:rFonts w:cstheme="minorHAnsi"/>
                <w:sz w:val="24"/>
                <w:szCs w:val="24"/>
              </w:rPr>
              <w:t>Samuel</w:t>
            </w:r>
            <w:r w:rsidR="00481C49">
              <w:rPr>
                <w:rFonts w:cstheme="minorHAnsi"/>
                <w:sz w:val="24"/>
                <w:szCs w:val="24"/>
              </w:rPr>
              <w:t xml:space="preserve"> (proposer)</w:t>
            </w:r>
            <w:r w:rsidRPr="005D20D7">
              <w:rPr>
                <w:rFonts w:cstheme="minorHAnsi"/>
                <w:sz w:val="24"/>
                <w:szCs w:val="24"/>
              </w:rPr>
              <w:t xml:space="preserve">: </w:t>
            </w:r>
            <w:r w:rsidR="00DE2731">
              <w:rPr>
                <w:rFonts w:cstheme="minorHAnsi"/>
                <w:sz w:val="24"/>
                <w:szCs w:val="24"/>
              </w:rPr>
              <w:t>we a</w:t>
            </w:r>
            <w:r w:rsidR="00DE2731" w:rsidRPr="00DE2731">
              <w:rPr>
                <w:rFonts w:cstheme="minorHAnsi"/>
                <w:sz w:val="24"/>
                <w:szCs w:val="24"/>
              </w:rPr>
              <w:t xml:space="preserve">dded more detail about the </w:t>
            </w:r>
            <w:r w:rsidR="00DE2731">
              <w:rPr>
                <w:rFonts w:cstheme="minorHAnsi"/>
                <w:sz w:val="24"/>
                <w:szCs w:val="24"/>
              </w:rPr>
              <w:t xml:space="preserve">role of the </w:t>
            </w:r>
            <w:r w:rsidR="00DE2731" w:rsidRPr="00DE2731">
              <w:rPr>
                <w:rFonts w:cstheme="minorHAnsi"/>
                <w:sz w:val="24"/>
                <w:szCs w:val="24"/>
              </w:rPr>
              <w:t xml:space="preserve">returning officer and electoral committee. If </w:t>
            </w:r>
            <w:r w:rsidR="00DE2731">
              <w:rPr>
                <w:rFonts w:cstheme="minorHAnsi"/>
                <w:sz w:val="24"/>
                <w:szCs w:val="24"/>
              </w:rPr>
              <w:t xml:space="preserve">the motion </w:t>
            </w:r>
            <w:r w:rsidR="00DE2731" w:rsidRPr="00DE2731">
              <w:rPr>
                <w:rFonts w:cstheme="minorHAnsi"/>
                <w:sz w:val="24"/>
                <w:szCs w:val="24"/>
              </w:rPr>
              <w:t xml:space="preserve">passes, then we can discuss the implementation of </w:t>
            </w:r>
            <w:r w:rsidR="00DE2731">
              <w:rPr>
                <w:rFonts w:cstheme="minorHAnsi"/>
                <w:sz w:val="24"/>
                <w:szCs w:val="24"/>
              </w:rPr>
              <w:t xml:space="preserve">the </w:t>
            </w:r>
            <w:r w:rsidR="00DE2731" w:rsidRPr="00DE2731">
              <w:rPr>
                <w:rFonts w:cstheme="minorHAnsi"/>
                <w:sz w:val="24"/>
                <w:szCs w:val="24"/>
              </w:rPr>
              <w:t>fine details</w:t>
            </w:r>
            <w:r w:rsidR="00DE2731">
              <w:rPr>
                <w:rFonts w:cstheme="minorHAnsi"/>
                <w:sz w:val="24"/>
                <w:szCs w:val="24"/>
              </w:rPr>
              <w:t>.</w:t>
            </w:r>
          </w:p>
          <w:p w14:paraId="193E5E89" w14:textId="77777777" w:rsidR="00F213F8" w:rsidRPr="005D20D7" w:rsidRDefault="00F213F8" w:rsidP="00296F6F">
            <w:pPr>
              <w:spacing w:line="259" w:lineRule="auto"/>
              <w:rPr>
                <w:rFonts w:cstheme="minorHAnsi"/>
                <w:sz w:val="24"/>
                <w:szCs w:val="24"/>
              </w:rPr>
            </w:pPr>
          </w:p>
          <w:p w14:paraId="3BF8B354" w14:textId="6DA076EC" w:rsidR="005A3B17" w:rsidRDefault="00FE21E4" w:rsidP="00296F6F">
            <w:pPr>
              <w:spacing w:line="259" w:lineRule="auto"/>
              <w:rPr>
                <w:rFonts w:cstheme="minorHAnsi"/>
                <w:sz w:val="24"/>
                <w:szCs w:val="24"/>
              </w:rPr>
            </w:pPr>
            <w:r>
              <w:rPr>
                <w:rFonts w:cstheme="minorHAnsi"/>
                <w:sz w:val="24"/>
                <w:szCs w:val="24"/>
              </w:rPr>
              <w:t xml:space="preserve">A comment was put forward about the importance of adding a sub-section to the Bye-laws to show exactly how this </w:t>
            </w:r>
            <w:r w:rsidR="00A86269">
              <w:rPr>
                <w:rFonts w:cstheme="minorHAnsi"/>
                <w:sz w:val="24"/>
                <w:szCs w:val="24"/>
              </w:rPr>
              <w:t xml:space="preserve">change </w:t>
            </w:r>
            <w:r>
              <w:rPr>
                <w:rFonts w:cstheme="minorHAnsi"/>
                <w:sz w:val="24"/>
                <w:szCs w:val="24"/>
              </w:rPr>
              <w:t xml:space="preserve">would work, how people would declare affiliations, who would </w:t>
            </w:r>
            <w:r>
              <w:rPr>
                <w:rFonts w:cstheme="minorHAnsi"/>
                <w:sz w:val="24"/>
                <w:szCs w:val="24"/>
              </w:rPr>
              <w:lastRenderedPageBreak/>
              <w:t xml:space="preserve">verify </w:t>
            </w:r>
            <w:r w:rsidR="009C2790">
              <w:rPr>
                <w:rFonts w:cstheme="minorHAnsi"/>
                <w:sz w:val="24"/>
                <w:szCs w:val="24"/>
              </w:rPr>
              <w:t>said affiliations</w:t>
            </w:r>
            <w:r>
              <w:rPr>
                <w:rFonts w:cstheme="minorHAnsi"/>
                <w:sz w:val="24"/>
                <w:szCs w:val="24"/>
              </w:rPr>
              <w:t>, etc.</w:t>
            </w:r>
            <w:r w:rsidR="00481C49">
              <w:rPr>
                <w:rFonts w:cstheme="minorHAnsi"/>
                <w:sz w:val="24"/>
                <w:szCs w:val="24"/>
              </w:rPr>
              <w:t xml:space="preserve"> In order to</w:t>
            </w:r>
            <w:r>
              <w:rPr>
                <w:rFonts w:cstheme="minorHAnsi"/>
                <w:sz w:val="24"/>
                <w:szCs w:val="24"/>
              </w:rPr>
              <w:t xml:space="preserve"> ensure in writing the best interest of </w:t>
            </w:r>
            <w:r w:rsidR="009C2790">
              <w:rPr>
                <w:rFonts w:cstheme="minorHAnsi"/>
                <w:sz w:val="24"/>
                <w:szCs w:val="24"/>
              </w:rPr>
              <w:t>student’s</w:t>
            </w:r>
            <w:r>
              <w:rPr>
                <w:rFonts w:cstheme="minorHAnsi"/>
                <w:sz w:val="24"/>
                <w:szCs w:val="24"/>
              </w:rPr>
              <w:t xml:space="preserve"> long term. </w:t>
            </w:r>
          </w:p>
          <w:p w14:paraId="6EECE5C5" w14:textId="1137A77D" w:rsidR="009C2790" w:rsidRDefault="009C2790" w:rsidP="00296F6F">
            <w:pPr>
              <w:spacing w:line="259" w:lineRule="auto"/>
              <w:rPr>
                <w:rFonts w:cstheme="minorHAnsi"/>
                <w:sz w:val="24"/>
                <w:szCs w:val="24"/>
              </w:rPr>
            </w:pPr>
          </w:p>
          <w:p w14:paraId="24662715" w14:textId="3AF16D85" w:rsidR="009C2790" w:rsidRDefault="009C2790" w:rsidP="00296F6F">
            <w:pPr>
              <w:spacing w:line="259" w:lineRule="auto"/>
              <w:rPr>
                <w:rFonts w:cstheme="minorHAnsi"/>
                <w:sz w:val="24"/>
                <w:szCs w:val="24"/>
              </w:rPr>
            </w:pPr>
            <w:r>
              <w:rPr>
                <w:rFonts w:cstheme="minorHAnsi"/>
                <w:sz w:val="24"/>
                <w:szCs w:val="24"/>
              </w:rPr>
              <w:t>Samuel</w:t>
            </w:r>
            <w:r w:rsidR="00481C49">
              <w:rPr>
                <w:rFonts w:cstheme="minorHAnsi"/>
                <w:sz w:val="24"/>
                <w:szCs w:val="24"/>
              </w:rPr>
              <w:t>:</w:t>
            </w:r>
            <w:r>
              <w:rPr>
                <w:rFonts w:cstheme="minorHAnsi"/>
                <w:sz w:val="24"/>
                <w:szCs w:val="24"/>
              </w:rPr>
              <w:t xml:space="preserve"> </w:t>
            </w:r>
          </w:p>
          <w:p w14:paraId="1F210FB3" w14:textId="4A674B34" w:rsidR="009C2790" w:rsidRDefault="009C2790" w:rsidP="00296F6F">
            <w:pPr>
              <w:spacing w:line="259" w:lineRule="auto"/>
              <w:rPr>
                <w:rFonts w:cstheme="minorHAnsi"/>
                <w:sz w:val="24"/>
                <w:szCs w:val="24"/>
              </w:rPr>
            </w:pPr>
            <w:r>
              <w:rPr>
                <w:rFonts w:cstheme="minorHAnsi"/>
                <w:sz w:val="24"/>
                <w:szCs w:val="24"/>
              </w:rPr>
              <w:t xml:space="preserve">-Implementation can be done by Sabbatical Officers who are paid officers of the SU and will be able to oversee implementation given the longevity of their role compared to us. </w:t>
            </w:r>
          </w:p>
          <w:p w14:paraId="77BCE467" w14:textId="55C527EB" w:rsidR="009C2790" w:rsidRDefault="009C2790" w:rsidP="00296F6F">
            <w:pPr>
              <w:spacing w:line="259" w:lineRule="auto"/>
              <w:rPr>
                <w:rFonts w:cstheme="minorHAnsi"/>
                <w:sz w:val="24"/>
                <w:szCs w:val="24"/>
              </w:rPr>
            </w:pPr>
            <w:r>
              <w:rPr>
                <w:rFonts w:cstheme="minorHAnsi"/>
                <w:sz w:val="24"/>
                <w:szCs w:val="24"/>
              </w:rPr>
              <w:t xml:space="preserve">- I am in favor of having more details in writing, such as in the </w:t>
            </w:r>
            <w:r w:rsidR="00AB34E0">
              <w:rPr>
                <w:rFonts w:cstheme="minorHAnsi"/>
                <w:sz w:val="24"/>
                <w:szCs w:val="24"/>
              </w:rPr>
              <w:t>B</w:t>
            </w:r>
            <w:r>
              <w:rPr>
                <w:rFonts w:cstheme="minorHAnsi"/>
                <w:sz w:val="24"/>
                <w:szCs w:val="24"/>
              </w:rPr>
              <w:t xml:space="preserve">ye-laws and electoral regulations. </w:t>
            </w:r>
          </w:p>
          <w:p w14:paraId="787ADA34" w14:textId="77777777" w:rsidR="005A3B17" w:rsidRDefault="005A3B17" w:rsidP="00296F6F">
            <w:pPr>
              <w:spacing w:line="259" w:lineRule="auto"/>
              <w:rPr>
                <w:rFonts w:cstheme="minorHAnsi"/>
                <w:sz w:val="24"/>
                <w:szCs w:val="24"/>
              </w:rPr>
            </w:pPr>
          </w:p>
          <w:p w14:paraId="08BD5BDB" w14:textId="7670A108" w:rsidR="00F213F8" w:rsidRPr="005D20D7" w:rsidRDefault="00F213F8" w:rsidP="00296F6F">
            <w:pPr>
              <w:spacing w:line="259" w:lineRule="auto"/>
              <w:rPr>
                <w:rFonts w:cstheme="minorHAnsi"/>
                <w:sz w:val="24"/>
                <w:szCs w:val="24"/>
              </w:rPr>
            </w:pPr>
            <w:r w:rsidRPr="005D20D7">
              <w:rPr>
                <w:rFonts w:cstheme="minorHAnsi"/>
                <w:sz w:val="24"/>
                <w:szCs w:val="24"/>
              </w:rPr>
              <w:t xml:space="preserve">Question 2: </w:t>
            </w:r>
            <w:r w:rsidR="00AB34E0">
              <w:rPr>
                <w:rFonts w:cstheme="minorHAnsi"/>
                <w:sz w:val="24"/>
                <w:szCs w:val="24"/>
              </w:rPr>
              <w:t>I</w:t>
            </w:r>
            <w:r w:rsidR="00AB34E0" w:rsidRPr="00AB34E0">
              <w:rPr>
                <w:rFonts w:cstheme="minorHAnsi"/>
                <w:sz w:val="24"/>
                <w:szCs w:val="24"/>
              </w:rPr>
              <w:t>s there another reading of the motion before voting opens? i</w:t>
            </w:r>
            <w:r w:rsidR="00AB34E0">
              <w:rPr>
                <w:rFonts w:cstheme="minorHAnsi"/>
                <w:sz w:val="24"/>
                <w:szCs w:val="24"/>
              </w:rPr>
              <w:t>.</w:t>
            </w:r>
            <w:r w:rsidR="00AB34E0" w:rsidRPr="00AB34E0">
              <w:rPr>
                <w:rFonts w:cstheme="minorHAnsi"/>
                <w:sz w:val="24"/>
                <w:szCs w:val="24"/>
              </w:rPr>
              <w:t>e., an opportunity to fine-tune the document before voting?</w:t>
            </w:r>
          </w:p>
          <w:p w14:paraId="637988DE" w14:textId="77777777" w:rsidR="00F213F8" w:rsidRPr="005D20D7" w:rsidRDefault="00F213F8" w:rsidP="00296F6F">
            <w:pPr>
              <w:spacing w:line="259" w:lineRule="auto"/>
              <w:rPr>
                <w:rFonts w:cstheme="minorHAnsi"/>
                <w:sz w:val="24"/>
                <w:szCs w:val="24"/>
              </w:rPr>
            </w:pPr>
          </w:p>
          <w:p w14:paraId="4884A236" w14:textId="0C25335C" w:rsidR="00F213F8" w:rsidRDefault="00F213F8" w:rsidP="00296F6F">
            <w:pPr>
              <w:spacing w:line="259" w:lineRule="auto"/>
              <w:rPr>
                <w:rFonts w:cstheme="minorHAnsi"/>
                <w:sz w:val="24"/>
                <w:szCs w:val="24"/>
              </w:rPr>
            </w:pPr>
            <w:r w:rsidRPr="005D20D7">
              <w:rPr>
                <w:rFonts w:cstheme="minorHAnsi"/>
                <w:sz w:val="24"/>
                <w:szCs w:val="24"/>
              </w:rPr>
              <w:t xml:space="preserve">Samuel: </w:t>
            </w:r>
            <w:r w:rsidR="00AB34E0">
              <w:rPr>
                <w:rFonts w:cstheme="minorHAnsi"/>
                <w:sz w:val="24"/>
                <w:szCs w:val="24"/>
              </w:rPr>
              <w:t xml:space="preserve">Between the first and second reading you can’t make amendments. Additionally, I am in favor of taking a vote today because this is a long process, if the motion passes, it still has to go to the University level committees. Thus, it will be quite tight to get it through on time. </w:t>
            </w:r>
          </w:p>
          <w:p w14:paraId="0A300E8B" w14:textId="70AA8DDC" w:rsidR="00AB34E0" w:rsidRDefault="00AB34E0" w:rsidP="00296F6F">
            <w:pPr>
              <w:spacing w:line="259" w:lineRule="auto"/>
              <w:rPr>
                <w:rFonts w:cstheme="minorHAnsi"/>
                <w:sz w:val="24"/>
                <w:szCs w:val="24"/>
              </w:rPr>
            </w:pPr>
          </w:p>
          <w:p w14:paraId="5F0F7BF5" w14:textId="77777777" w:rsidR="00AB34E0" w:rsidRPr="001D2549" w:rsidRDefault="00AB34E0" w:rsidP="00AB34E0">
            <w:pPr>
              <w:spacing w:line="259" w:lineRule="auto"/>
              <w:rPr>
                <w:rFonts w:cstheme="minorHAnsi"/>
                <w:b/>
                <w:bCs/>
                <w:sz w:val="24"/>
                <w:szCs w:val="24"/>
              </w:rPr>
            </w:pPr>
            <w:r w:rsidRPr="001D2549">
              <w:rPr>
                <w:rFonts w:cstheme="minorHAnsi"/>
                <w:b/>
                <w:bCs/>
                <w:sz w:val="24"/>
                <w:szCs w:val="24"/>
              </w:rPr>
              <w:t xml:space="preserve">Chair opened the floor for speeches for and against the motion.  </w:t>
            </w:r>
          </w:p>
          <w:p w14:paraId="5A1126EF" w14:textId="70135DBD" w:rsidR="00AB34E0" w:rsidRDefault="00AB34E0" w:rsidP="00296F6F">
            <w:pPr>
              <w:spacing w:line="259" w:lineRule="auto"/>
              <w:rPr>
                <w:rFonts w:cstheme="minorHAnsi"/>
                <w:sz w:val="24"/>
                <w:szCs w:val="24"/>
              </w:rPr>
            </w:pPr>
          </w:p>
          <w:p w14:paraId="114C0E48" w14:textId="3E572713" w:rsidR="006A4FC8" w:rsidRDefault="00AB34E0" w:rsidP="00296F6F">
            <w:pPr>
              <w:spacing w:line="259" w:lineRule="auto"/>
              <w:rPr>
                <w:rFonts w:cstheme="minorHAnsi"/>
                <w:sz w:val="24"/>
                <w:szCs w:val="24"/>
              </w:rPr>
            </w:pPr>
            <w:r>
              <w:rPr>
                <w:rFonts w:cstheme="minorHAnsi"/>
                <w:sz w:val="24"/>
                <w:szCs w:val="24"/>
              </w:rPr>
              <w:t xml:space="preserve">Concerns were raised about </w:t>
            </w:r>
            <w:r w:rsidR="006A4FC8">
              <w:rPr>
                <w:rFonts w:cstheme="minorHAnsi"/>
                <w:sz w:val="24"/>
                <w:szCs w:val="24"/>
              </w:rPr>
              <w:t xml:space="preserve">the terminology in the motion being unspecific and causing confusion on which affiliations would need to be disclosed and how. </w:t>
            </w:r>
          </w:p>
          <w:p w14:paraId="1E25AA0F" w14:textId="77777777" w:rsidR="006A4FC8" w:rsidRDefault="006A4FC8" w:rsidP="00296F6F">
            <w:pPr>
              <w:spacing w:line="259" w:lineRule="auto"/>
              <w:rPr>
                <w:rFonts w:cstheme="minorHAnsi"/>
                <w:sz w:val="24"/>
                <w:szCs w:val="24"/>
              </w:rPr>
            </w:pPr>
          </w:p>
          <w:p w14:paraId="31FFFF8A" w14:textId="06B1185E" w:rsidR="00AB34E0" w:rsidRPr="006A4FC8" w:rsidRDefault="006A4FC8" w:rsidP="00296F6F">
            <w:pPr>
              <w:spacing w:line="259" w:lineRule="auto"/>
              <w:rPr>
                <w:rFonts w:cstheme="minorHAnsi"/>
                <w:b/>
                <w:bCs/>
                <w:sz w:val="24"/>
                <w:szCs w:val="24"/>
              </w:rPr>
            </w:pPr>
            <w:r>
              <w:rPr>
                <w:rFonts w:cstheme="minorHAnsi"/>
                <w:b/>
                <w:bCs/>
                <w:sz w:val="24"/>
                <w:szCs w:val="24"/>
              </w:rPr>
              <w:t>A p</w:t>
            </w:r>
            <w:r w:rsidRPr="006A4FC8">
              <w:rPr>
                <w:rFonts w:cstheme="minorHAnsi"/>
                <w:b/>
                <w:bCs/>
                <w:sz w:val="24"/>
                <w:szCs w:val="24"/>
              </w:rPr>
              <w:t xml:space="preserve">rocedural note from president regarding changes to election process </w:t>
            </w:r>
            <w:r>
              <w:rPr>
                <w:rFonts w:cstheme="minorHAnsi"/>
                <w:b/>
                <w:bCs/>
                <w:sz w:val="24"/>
                <w:szCs w:val="24"/>
              </w:rPr>
              <w:t>was given.</w:t>
            </w:r>
          </w:p>
          <w:p w14:paraId="234FCB3C" w14:textId="77777777" w:rsidR="00F213F8" w:rsidRPr="005D20D7" w:rsidRDefault="00F213F8" w:rsidP="00296F6F">
            <w:pPr>
              <w:spacing w:line="259" w:lineRule="auto"/>
              <w:rPr>
                <w:rFonts w:cstheme="minorHAnsi"/>
                <w:sz w:val="24"/>
                <w:szCs w:val="24"/>
              </w:rPr>
            </w:pPr>
          </w:p>
          <w:p w14:paraId="250DDA15" w14:textId="77777777"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b/>
                <w:bCs/>
                <w:color w:val="201F1E"/>
              </w:rPr>
              <w:t>Motion to introduce policy on conflicts of interest &amp; affiliations</w:t>
            </w:r>
          </w:p>
          <w:p w14:paraId="1F7418BE" w14:textId="77777777"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b/>
                <w:bCs/>
                <w:color w:val="201F1E"/>
              </w:rPr>
              <w:t> </w:t>
            </w:r>
          </w:p>
          <w:p w14:paraId="43E604F1" w14:textId="77777777"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color w:val="201F1E"/>
              </w:rPr>
              <w:t>Total Votes: 23</w:t>
            </w:r>
          </w:p>
          <w:p w14:paraId="6A587C2C" w14:textId="77777777"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color w:val="201F1E"/>
              </w:rPr>
              <w:t>For 14</w:t>
            </w:r>
          </w:p>
          <w:p w14:paraId="5FA09008" w14:textId="77777777"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color w:val="201F1E"/>
              </w:rPr>
              <w:t>Against 8</w:t>
            </w:r>
          </w:p>
          <w:p w14:paraId="2DC259E6" w14:textId="77777777"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color w:val="201F1E"/>
              </w:rPr>
              <w:t>Abstain 1</w:t>
            </w:r>
          </w:p>
          <w:p w14:paraId="13FFA1FA" w14:textId="77777777" w:rsidR="00481C49"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color w:val="201F1E"/>
              </w:rPr>
              <w:t> </w:t>
            </w:r>
          </w:p>
          <w:p w14:paraId="13159D5F" w14:textId="1BA04241" w:rsidR="00F213F8" w:rsidRPr="00481C49" w:rsidRDefault="00481C49" w:rsidP="00481C49">
            <w:pPr>
              <w:pStyle w:val="xmsonormal"/>
              <w:shd w:val="clear" w:color="auto" w:fill="FFFFFF"/>
              <w:spacing w:before="0" w:beforeAutospacing="0" w:after="0" w:afterAutospacing="0"/>
              <w:rPr>
                <w:rFonts w:ascii="Calibri" w:hAnsi="Calibri" w:cs="Calibri"/>
                <w:color w:val="201F1E"/>
              </w:rPr>
            </w:pPr>
            <w:r w:rsidRPr="00481C49">
              <w:rPr>
                <w:rFonts w:ascii="Calibri" w:hAnsi="Calibri" w:cs="Calibri"/>
                <w:b/>
                <w:bCs/>
                <w:color w:val="201F1E"/>
              </w:rPr>
              <w:t>Vote count did not reach quorum</w:t>
            </w:r>
            <w:r w:rsidRPr="00481C49">
              <w:rPr>
                <w:rFonts w:ascii="Calibri" w:hAnsi="Calibri" w:cs="Calibri"/>
                <w:color w:val="201F1E"/>
              </w:rPr>
              <w:t>.</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4309EC" w14:textId="77777777" w:rsidR="00F213F8" w:rsidRPr="005D20D7" w:rsidRDefault="00F213F8" w:rsidP="00296F6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lastRenderedPageBreak/>
              <w:t xml:space="preserve"> </w:t>
            </w:r>
          </w:p>
          <w:p w14:paraId="09E0765C" w14:textId="77777777" w:rsidR="00F213F8" w:rsidRPr="005D20D7" w:rsidRDefault="00F213F8" w:rsidP="00296F6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tc>
      </w:tr>
      <w:tr w:rsidR="00257E40" w:rsidRPr="00257E40" w14:paraId="3DFAD94A" w14:textId="77777777" w:rsidTr="00257E40">
        <w:tblPrEx>
          <w:tblLook w:val="04A0" w:firstRow="1" w:lastRow="0" w:firstColumn="1" w:lastColumn="0" w:noHBand="0" w:noVBand="1"/>
        </w:tblPrEx>
        <w:trPr>
          <w:trHeight w:val="300"/>
        </w:trPr>
        <w:tc>
          <w:tcPr>
            <w:tcW w:w="795" w:type="dxa"/>
            <w:tcBorders>
              <w:left w:val="single" w:sz="8" w:space="0" w:color="auto"/>
              <w:bottom w:val="single" w:sz="8" w:space="0" w:color="auto"/>
              <w:right w:val="single" w:sz="8" w:space="0" w:color="auto"/>
            </w:tcBorders>
            <w:hideMark/>
          </w:tcPr>
          <w:p w14:paraId="4D8392DB" w14:textId="77777777" w:rsidR="00257E40" w:rsidRPr="00257E40" w:rsidRDefault="00257E40" w:rsidP="00257E40">
            <w:pPr>
              <w:textAlignment w:val="baseline"/>
              <w:rPr>
                <w:rFonts w:ascii="Segoe UI" w:eastAsia="Times New Roman" w:hAnsi="Segoe UI" w:cs="Segoe UI"/>
                <w:sz w:val="24"/>
                <w:szCs w:val="24"/>
                <w:lang w:val="en-GB" w:eastAsia="en-GB"/>
              </w:rPr>
            </w:pPr>
            <w:r w:rsidRPr="00257E40">
              <w:rPr>
                <w:rFonts w:ascii="Calibri" w:eastAsia="Times New Roman" w:hAnsi="Calibri" w:cs="Calibri"/>
                <w:b/>
                <w:bCs/>
                <w:sz w:val="24"/>
                <w:szCs w:val="24"/>
                <w:lang w:val="en-GB" w:eastAsia="en-GB"/>
              </w:rPr>
              <w:lastRenderedPageBreak/>
              <w:t>H</w:t>
            </w:r>
            <w:r w:rsidRPr="00257E40">
              <w:rPr>
                <w:rFonts w:ascii="Calibri" w:eastAsia="Times New Roman" w:hAnsi="Calibri" w:cs="Calibri"/>
                <w:sz w:val="24"/>
                <w:szCs w:val="24"/>
                <w:lang w:val="en-GB" w:eastAsia="en-GB"/>
              </w:rPr>
              <w:t> </w:t>
            </w:r>
          </w:p>
        </w:tc>
        <w:tc>
          <w:tcPr>
            <w:tcW w:w="6420" w:type="dxa"/>
            <w:tcBorders>
              <w:left w:val="single" w:sz="8" w:space="0" w:color="auto"/>
              <w:bottom w:val="single" w:sz="8" w:space="0" w:color="auto"/>
              <w:right w:val="single" w:sz="8" w:space="0" w:color="auto"/>
            </w:tcBorders>
            <w:hideMark/>
          </w:tcPr>
          <w:p w14:paraId="4BA5CBF4" w14:textId="238F2414" w:rsidR="00257E40" w:rsidRPr="005D20D7" w:rsidRDefault="00257E40" w:rsidP="00257E40">
            <w:pPr>
              <w:textAlignment w:val="baseline"/>
              <w:rPr>
                <w:rFonts w:ascii="Calibri" w:eastAsia="Times New Roman" w:hAnsi="Calibri" w:cs="Calibri"/>
                <w:sz w:val="24"/>
                <w:szCs w:val="24"/>
                <w:lang w:val="en-GB" w:eastAsia="en-GB"/>
              </w:rPr>
            </w:pPr>
            <w:r w:rsidRPr="00257E40">
              <w:rPr>
                <w:rFonts w:ascii="Calibri" w:eastAsia="Times New Roman" w:hAnsi="Calibri" w:cs="Calibri"/>
                <w:b/>
                <w:bCs/>
                <w:sz w:val="24"/>
                <w:szCs w:val="24"/>
                <w:lang w:val="en-GB" w:eastAsia="en-GB"/>
              </w:rPr>
              <w:t>Any Other Business</w:t>
            </w:r>
            <w:r w:rsidRPr="00257E40">
              <w:rPr>
                <w:rFonts w:ascii="Calibri" w:eastAsia="Times New Roman" w:hAnsi="Calibri" w:cs="Calibri"/>
                <w:sz w:val="24"/>
                <w:szCs w:val="24"/>
                <w:lang w:val="en-GB" w:eastAsia="en-GB"/>
              </w:rPr>
              <w:t> </w:t>
            </w:r>
          </w:p>
          <w:p w14:paraId="13334159" w14:textId="25ECE4E6" w:rsidR="00257E40" w:rsidRPr="00257E40" w:rsidRDefault="00257E40" w:rsidP="00257E40">
            <w:pPr>
              <w:textAlignment w:val="baseline"/>
              <w:rPr>
                <w:rFonts w:ascii="Segoe UI" w:eastAsia="Times New Roman" w:hAnsi="Segoe UI" w:cs="Segoe UI"/>
                <w:sz w:val="24"/>
                <w:szCs w:val="24"/>
                <w:lang w:val="en-GB" w:eastAsia="en-GB"/>
              </w:rPr>
            </w:pPr>
            <w:r w:rsidRPr="00257E40">
              <w:rPr>
                <w:rFonts w:ascii="Calibri" w:eastAsia="Times New Roman" w:hAnsi="Calibri" w:cs="Calibri"/>
                <w:b/>
                <w:bCs/>
                <w:sz w:val="24"/>
                <w:szCs w:val="24"/>
                <w:lang w:val="en-GB" w:eastAsia="en-GB"/>
              </w:rPr>
              <w:lastRenderedPageBreak/>
              <w:t>Chair declares meeting finished at 18:4</w:t>
            </w:r>
            <w:r w:rsidR="00AC0F67">
              <w:rPr>
                <w:rFonts w:ascii="Calibri" w:eastAsia="Times New Roman" w:hAnsi="Calibri" w:cs="Calibri"/>
                <w:b/>
                <w:bCs/>
                <w:sz w:val="24"/>
                <w:szCs w:val="24"/>
                <w:lang w:val="en-GB" w:eastAsia="en-GB"/>
              </w:rPr>
              <w:t>4 p.m.</w:t>
            </w:r>
          </w:p>
        </w:tc>
        <w:tc>
          <w:tcPr>
            <w:tcW w:w="2130" w:type="dxa"/>
            <w:tcBorders>
              <w:left w:val="single" w:sz="8" w:space="0" w:color="auto"/>
              <w:bottom w:val="single" w:sz="8" w:space="0" w:color="auto"/>
              <w:right w:val="single" w:sz="8" w:space="0" w:color="auto"/>
            </w:tcBorders>
            <w:hideMark/>
          </w:tcPr>
          <w:p w14:paraId="305EC00F" w14:textId="77777777" w:rsidR="00257E40" w:rsidRPr="00257E40" w:rsidRDefault="00257E40" w:rsidP="00257E40">
            <w:pPr>
              <w:textAlignment w:val="baseline"/>
              <w:rPr>
                <w:rFonts w:ascii="Segoe UI" w:eastAsia="Times New Roman" w:hAnsi="Segoe UI" w:cs="Segoe UI"/>
                <w:sz w:val="24"/>
                <w:szCs w:val="24"/>
                <w:lang w:val="en-GB" w:eastAsia="en-GB"/>
              </w:rPr>
            </w:pPr>
            <w:r w:rsidRPr="00257E40">
              <w:rPr>
                <w:rFonts w:ascii="Calibri" w:eastAsia="Times New Roman" w:hAnsi="Calibri" w:cs="Calibri"/>
                <w:sz w:val="24"/>
                <w:szCs w:val="24"/>
                <w:lang w:val="en-GB" w:eastAsia="en-GB"/>
              </w:rPr>
              <w:lastRenderedPageBreak/>
              <w:t>To note </w:t>
            </w:r>
          </w:p>
        </w:tc>
      </w:tr>
    </w:tbl>
    <w:p w14:paraId="2C078E63" w14:textId="5B6FF246" w:rsidR="0091265B" w:rsidRPr="005D20D7" w:rsidRDefault="0091265B" w:rsidP="005D20D7">
      <w:pPr>
        <w:rPr>
          <w:sz w:val="24"/>
          <w:szCs w:val="24"/>
        </w:rPr>
      </w:pPr>
    </w:p>
    <w:sectPr w:rsidR="0091265B" w:rsidRPr="005D2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7634"/>
    <w:multiLevelType w:val="hybridMultilevel"/>
    <w:tmpl w:val="0B58AAA6"/>
    <w:lvl w:ilvl="0" w:tplc="C9A8B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8401DC"/>
    <w:multiLevelType w:val="hybridMultilevel"/>
    <w:tmpl w:val="F0601A1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1A6E3311"/>
    <w:multiLevelType w:val="hybridMultilevel"/>
    <w:tmpl w:val="B5EC9A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8A2C82"/>
    <w:multiLevelType w:val="hybridMultilevel"/>
    <w:tmpl w:val="770EC6E2"/>
    <w:lvl w:ilvl="0" w:tplc="EA963BA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CB1225"/>
    <w:multiLevelType w:val="hybridMultilevel"/>
    <w:tmpl w:val="899E1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40C00"/>
    <w:rsid w:val="000274E7"/>
    <w:rsid w:val="0006516C"/>
    <w:rsid w:val="001D2549"/>
    <w:rsid w:val="001E1523"/>
    <w:rsid w:val="0020512A"/>
    <w:rsid w:val="00257E40"/>
    <w:rsid w:val="003128E3"/>
    <w:rsid w:val="003E0619"/>
    <w:rsid w:val="00481C49"/>
    <w:rsid w:val="004A74EF"/>
    <w:rsid w:val="004C4110"/>
    <w:rsid w:val="005050C5"/>
    <w:rsid w:val="005358C0"/>
    <w:rsid w:val="005644B7"/>
    <w:rsid w:val="00574B26"/>
    <w:rsid w:val="005A3B17"/>
    <w:rsid w:val="005D20D7"/>
    <w:rsid w:val="006A4FC8"/>
    <w:rsid w:val="008F3624"/>
    <w:rsid w:val="0091265B"/>
    <w:rsid w:val="009544B4"/>
    <w:rsid w:val="0099FA2D"/>
    <w:rsid w:val="009C2790"/>
    <w:rsid w:val="00A346F1"/>
    <w:rsid w:val="00A86269"/>
    <w:rsid w:val="00AB34E0"/>
    <w:rsid w:val="00AC0F67"/>
    <w:rsid w:val="00B93187"/>
    <w:rsid w:val="00C56539"/>
    <w:rsid w:val="00CC6D32"/>
    <w:rsid w:val="00DA692D"/>
    <w:rsid w:val="00DE2731"/>
    <w:rsid w:val="00F213F8"/>
    <w:rsid w:val="00F6331F"/>
    <w:rsid w:val="00FD0C00"/>
    <w:rsid w:val="00FE21E4"/>
    <w:rsid w:val="0235CA8E"/>
    <w:rsid w:val="07399332"/>
    <w:rsid w:val="09961811"/>
    <w:rsid w:val="0CB49076"/>
    <w:rsid w:val="0D2EF3BA"/>
    <w:rsid w:val="171EFAD4"/>
    <w:rsid w:val="1A040C00"/>
    <w:rsid w:val="1DBE7733"/>
    <w:rsid w:val="1F5CFE88"/>
    <w:rsid w:val="2278BFF9"/>
    <w:rsid w:val="22F3233D"/>
    <w:rsid w:val="2341E34A"/>
    <w:rsid w:val="2679840C"/>
    <w:rsid w:val="27C69460"/>
    <w:rsid w:val="28F07050"/>
    <w:rsid w:val="2A8C40B1"/>
    <w:rsid w:val="2CEB7C84"/>
    <w:rsid w:val="31BEEDA7"/>
    <w:rsid w:val="411124B2"/>
    <w:rsid w:val="436ADB77"/>
    <w:rsid w:val="485B8219"/>
    <w:rsid w:val="4B9322DB"/>
    <w:rsid w:val="52CDBD57"/>
    <w:rsid w:val="56055E19"/>
    <w:rsid w:val="56869428"/>
    <w:rsid w:val="593CFEDB"/>
    <w:rsid w:val="5B182F0F"/>
    <w:rsid w:val="5BB1342B"/>
    <w:rsid w:val="5E1FB19C"/>
    <w:rsid w:val="5EE8D4ED"/>
    <w:rsid w:val="622075AF"/>
    <w:rsid w:val="62CAB8C4"/>
    <w:rsid w:val="6A2DBD3B"/>
    <w:rsid w:val="6CA1F28B"/>
    <w:rsid w:val="721CE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0C00"/>
  <w15:chartTrackingRefBased/>
  <w15:docId w15:val="{18B928BC-2250-445C-8468-76C51E58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A692D"/>
    <w:rPr>
      <w:sz w:val="16"/>
      <w:szCs w:val="16"/>
    </w:rPr>
  </w:style>
  <w:style w:type="paragraph" w:styleId="CommentText">
    <w:name w:val="annotation text"/>
    <w:basedOn w:val="Normal"/>
    <w:link w:val="CommentTextChar"/>
    <w:uiPriority w:val="99"/>
    <w:unhideWhenUsed/>
    <w:rsid w:val="00DA692D"/>
    <w:pPr>
      <w:spacing w:line="240" w:lineRule="auto"/>
    </w:pPr>
    <w:rPr>
      <w:sz w:val="20"/>
      <w:szCs w:val="20"/>
    </w:rPr>
  </w:style>
  <w:style w:type="character" w:customStyle="1" w:styleId="CommentTextChar">
    <w:name w:val="Comment Text Char"/>
    <w:basedOn w:val="DefaultParagraphFont"/>
    <w:link w:val="CommentText"/>
    <w:uiPriority w:val="99"/>
    <w:rsid w:val="00DA692D"/>
    <w:rPr>
      <w:sz w:val="20"/>
      <w:szCs w:val="20"/>
    </w:rPr>
  </w:style>
  <w:style w:type="table" w:customStyle="1" w:styleId="TableGrid1">
    <w:name w:val="Table Grid1"/>
    <w:basedOn w:val="TableNormal"/>
    <w:next w:val="TableGrid"/>
    <w:uiPriority w:val="59"/>
    <w:rsid w:val="00F213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F213F8"/>
  </w:style>
  <w:style w:type="character" w:customStyle="1" w:styleId="eop">
    <w:name w:val="eop"/>
    <w:basedOn w:val="DefaultParagraphFont"/>
    <w:rsid w:val="00F213F8"/>
  </w:style>
  <w:style w:type="paragraph" w:customStyle="1" w:styleId="paragraph">
    <w:name w:val="paragraph"/>
    <w:basedOn w:val="Normal"/>
    <w:rsid w:val="00F213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213F8"/>
    <w:pPr>
      <w:spacing w:line="256" w:lineRule="auto"/>
      <w:ind w:left="720"/>
      <w:contextualSpacing/>
    </w:pPr>
  </w:style>
  <w:style w:type="character" w:styleId="Strong">
    <w:name w:val="Strong"/>
    <w:basedOn w:val="DefaultParagraphFont"/>
    <w:uiPriority w:val="22"/>
    <w:qFormat/>
    <w:rsid w:val="00F213F8"/>
    <w:rPr>
      <w:b/>
      <w:bCs/>
    </w:rPr>
  </w:style>
  <w:style w:type="paragraph" w:customStyle="1" w:styleId="xmsonormal">
    <w:name w:val="x_msonormal"/>
    <w:basedOn w:val="Normal"/>
    <w:rsid w:val="00481C4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128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0512A"/>
    <w:rPr>
      <w:b/>
      <w:bCs/>
    </w:rPr>
  </w:style>
  <w:style w:type="character" w:customStyle="1" w:styleId="CommentSubjectChar">
    <w:name w:val="Comment Subject Char"/>
    <w:basedOn w:val="CommentTextChar"/>
    <w:link w:val="CommentSubject"/>
    <w:uiPriority w:val="99"/>
    <w:semiHidden/>
    <w:rsid w:val="0020512A"/>
    <w:rPr>
      <w:b/>
      <w:bCs/>
      <w:sz w:val="20"/>
      <w:szCs w:val="20"/>
    </w:rPr>
  </w:style>
  <w:style w:type="character" w:styleId="FollowedHyperlink">
    <w:name w:val="FollowedHyperlink"/>
    <w:basedOn w:val="DefaultParagraphFont"/>
    <w:uiPriority w:val="99"/>
    <w:semiHidden/>
    <w:unhideWhenUsed/>
    <w:rsid w:val="00205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5603">
      <w:bodyDiv w:val="1"/>
      <w:marLeft w:val="0"/>
      <w:marRight w:val="0"/>
      <w:marTop w:val="0"/>
      <w:marBottom w:val="0"/>
      <w:divBdr>
        <w:top w:val="none" w:sz="0" w:space="0" w:color="auto"/>
        <w:left w:val="none" w:sz="0" w:space="0" w:color="auto"/>
        <w:bottom w:val="none" w:sz="0" w:space="0" w:color="auto"/>
        <w:right w:val="none" w:sz="0" w:space="0" w:color="auto"/>
      </w:divBdr>
      <w:divsChild>
        <w:div w:id="32048535">
          <w:marLeft w:val="0"/>
          <w:marRight w:val="0"/>
          <w:marTop w:val="0"/>
          <w:marBottom w:val="0"/>
          <w:divBdr>
            <w:top w:val="none" w:sz="0" w:space="0" w:color="auto"/>
            <w:left w:val="none" w:sz="0" w:space="0" w:color="auto"/>
            <w:bottom w:val="none" w:sz="0" w:space="0" w:color="auto"/>
            <w:right w:val="none" w:sz="0" w:space="0" w:color="auto"/>
          </w:divBdr>
          <w:divsChild>
            <w:div w:id="1327437465">
              <w:marLeft w:val="0"/>
              <w:marRight w:val="0"/>
              <w:marTop w:val="0"/>
              <w:marBottom w:val="0"/>
              <w:divBdr>
                <w:top w:val="none" w:sz="0" w:space="0" w:color="auto"/>
                <w:left w:val="none" w:sz="0" w:space="0" w:color="auto"/>
                <w:bottom w:val="none" w:sz="0" w:space="0" w:color="auto"/>
                <w:right w:val="none" w:sz="0" w:space="0" w:color="auto"/>
              </w:divBdr>
            </w:div>
          </w:divsChild>
        </w:div>
        <w:div w:id="735013031">
          <w:marLeft w:val="0"/>
          <w:marRight w:val="0"/>
          <w:marTop w:val="0"/>
          <w:marBottom w:val="0"/>
          <w:divBdr>
            <w:top w:val="none" w:sz="0" w:space="0" w:color="auto"/>
            <w:left w:val="none" w:sz="0" w:space="0" w:color="auto"/>
            <w:bottom w:val="none" w:sz="0" w:space="0" w:color="auto"/>
            <w:right w:val="none" w:sz="0" w:space="0" w:color="auto"/>
          </w:divBdr>
          <w:divsChild>
            <w:div w:id="1975477554">
              <w:marLeft w:val="0"/>
              <w:marRight w:val="0"/>
              <w:marTop w:val="0"/>
              <w:marBottom w:val="0"/>
              <w:divBdr>
                <w:top w:val="none" w:sz="0" w:space="0" w:color="auto"/>
                <w:left w:val="none" w:sz="0" w:space="0" w:color="auto"/>
                <w:bottom w:val="none" w:sz="0" w:space="0" w:color="auto"/>
                <w:right w:val="none" w:sz="0" w:space="0" w:color="auto"/>
              </w:divBdr>
            </w:div>
            <w:div w:id="1647395570">
              <w:marLeft w:val="0"/>
              <w:marRight w:val="0"/>
              <w:marTop w:val="0"/>
              <w:marBottom w:val="0"/>
              <w:divBdr>
                <w:top w:val="none" w:sz="0" w:space="0" w:color="auto"/>
                <w:left w:val="none" w:sz="0" w:space="0" w:color="auto"/>
                <w:bottom w:val="none" w:sz="0" w:space="0" w:color="auto"/>
                <w:right w:val="none" w:sz="0" w:space="0" w:color="auto"/>
              </w:divBdr>
            </w:div>
            <w:div w:id="1827087670">
              <w:marLeft w:val="0"/>
              <w:marRight w:val="0"/>
              <w:marTop w:val="0"/>
              <w:marBottom w:val="0"/>
              <w:divBdr>
                <w:top w:val="none" w:sz="0" w:space="0" w:color="auto"/>
                <w:left w:val="none" w:sz="0" w:space="0" w:color="auto"/>
                <w:bottom w:val="none" w:sz="0" w:space="0" w:color="auto"/>
                <w:right w:val="none" w:sz="0" w:space="0" w:color="auto"/>
              </w:divBdr>
            </w:div>
          </w:divsChild>
        </w:div>
        <w:div w:id="948046835">
          <w:marLeft w:val="0"/>
          <w:marRight w:val="0"/>
          <w:marTop w:val="0"/>
          <w:marBottom w:val="0"/>
          <w:divBdr>
            <w:top w:val="none" w:sz="0" w:space="0" w:color="auto"/>
            <w:left w:val="none" w:sz="0" w:space="0" w:color="auto"/>
            <w:bottom w:val="none" w:sz="0" w:space="0" w:color="auto"/>
            <w:right w:val="none" w:sz="0" w:space="0" w:color="auto"/>
          </w:divBdr>
          <w:divsChild>
            <w:div w:id="125507480">
              <w:marLeft w:val="0"/>
              <w:marRight w:val="0"/>
              <w:marTop w:val="0"/>
              <w:marBottom w:val="0"/>
              <w:divBdr>
                <w:top w:val="none" w:sz="0" w:space="0" w:color="auto"/>
                <w:left w:val="none" w:sz="0" w:space="0" w:color="auto"/>
                <w:bottom w:val="none" w:sz="0" w:space="0" w:color="auto"/>
                <w:right w:val="none" w:sz="0" w:space="0" w:color="auto"/>
              </w:divBdr>
            </w:div>
          </w:divsChild>
        </w:div>
        <w:div w:id="1721981320">
          <w:marLeft w:val="0"/>
          <w:marRight w:val="0"/>
          <w:marTop w:val="0"/>
          <w:marBottom w:val="0"/>
          <w:divBdr>
            <w:top w:val="none" w:sz="0" w:space="0" w:color="auto"/>
            <w:left w:val="none" w:sz="0" w:space="0" w:color="auto"/>
            <w:bottom w:val="none" w:sz="0" w:space="0" w:color="auto"/>
            <w:right w:val="none" w:sz="0" w:space="0" w:color="auto"/>
          </w:divBdr>
          <w:divsChild>
            <w:div w:id="2069571052">
              <w:marLeft w:val="0"/>
              <w:marRight w:val="0"/>
              <w:marTop w:val="0"/>
              <w:marBottom w:val="0"/>
              <w:divBdr>
                <w:top w:val="none" w:sz="0" w:space="0" w:color="auto"/>
                <w:left w:val="none" w:sz="0" w:space="0" w:color="auto"/>
                <w:bottom w:val="none" w:sz="0" w:space="0" w:color="auto"/>
                <w:right w:val="none" w:sz="0" w:space="0" w:color="auto"/>
              </w:divBdr>
            </w:div>
          </w:divsChild>
        </w:div>
        <w:div w:id="1023746895">
          <w:marLeft w:val="0"/>
          <w:marRight w:val="0"/>
          <w:marTop w:val="0"/>
          <w:marBottom w:val="0"/>
          <w:divBdr>
            <w:top w:val="none" w:sz="0" w:space="0" w:color="auto"/>
            <w:left w:val="none" w:sz="0" w:space="0" w:color="auto"/>
            <w:bottom w:val="none" w:sz="0" w:space="0" w:color="auto"/>
            <w:right w:val="none" w:sz="0" w:space="0" w:color="auto"/>
          </w:divBdr>
          <w:divsChild>
            <w:div w:id="1198469282">
              <w:marLeft w:val="0"/>
              <w:marRight w:val="0"/>
              <w:marTop w:val="0"/>
              <w:marBottom w:val="0"/>
              <w:divBdr>
                <w:top w:val="none" w:sz="0" w:space="0" w:color="auto"/>
                <w:left w:val="none" w:sz="0" w:space="0" w:color="auto"/>
                <w:bottom w:val="none" w:sz="0" w:space="0" w:color="auto"/>
                <w:right w:val="none" w:sz="0" w:space="0" w:color="auto"/>
              </w:divBdr>
            </w:div>
          </w:divsChild>
        </w:div>
        <w:div w:id="1761411889">
          <w:marLeft w:val="0"/>
          <w:marRight w:val="0"/>
          <w:marTop w:val="0"/>
          <w:marBottom w:val="0"/>
          <w:divBdr>
            <w:top w:val="none" w:sz="0" w:space="0" w:color="auto"/>
            <w:left w:val="none" w:sz="0" w:space="0" w:color="auto"/>
            <w:bottom w:val="none" w:sz="0" w:space="0" w:color="auto"/>
            <w:right w:val="none" w:sz="0" w:space="0" w:color="auto"/>
          </w:divBdr>
          <w:divsChild>
            <w:div w:id="599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7421">
      <w:bodyDiv w:val="1"/>
      <w:marLeft w:val="0"/>
      <w:marRight w:val="0"/>
      <w:marTop w:val="0"/>
      <w:marBottom w:val="0"/>
      <w:divBdr>
        <w:top w:val="none" w:sz="0" w:space="0" w:color="auto"/>
        <w:left w:val="none" w:sz="0" w:space="0" w:color="auto"/>
        <w:bottom w:val="none" w:sz="0" w:space="0" w:color="auto"/>
        <w:right w:val="none" w:sz="0" w:space="0" w:color="auto"/>
      </w:divBdr>
    </w:div>
    <w:div w:id="15695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u.org/representation/student-council/22ht5w/"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pageassets/representation/student-council/22ht7w/Humanities-Rep-Report-HT22.docx" TargetMode="External"/><Relationship Id="rId5" Type="http://schemas.openxmlformats.org/officeDocument/2006/relationships/styles" Target="styles.xml"/><Relationship Id="rId10" Type="http://schemas.openxmlformats.org/officeDocument/2006/relationships/hyperlink" Target="https://www.oxfordsu.org/representation/student-council/22tt3w/" TargetMode="External"/><Relationship Id="rId4" Type="http://schemas.openxmlformats.org/officeDocument/2006/relationships/numbering" Target="numbering.xml"/><Relationship Id="rId9" Type="http://schemas.openxmlformats.org/officeDocument/2006/relationships/hyperlink" Target="https://www.oxfordsu.org/representation/student-council/22ht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4EA80-286B-4612-B77E-5E6D8C782B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753E1F-A85F-49B2-9D3B-622A35429C81}">
  <ds:schemaRefs>
    <ds:schemaRef ds:uri="http://schemas.microsoft.com/sharepoint/v3/contenttype/forms"/>
  </ds:schemaRefs>
</ds:datastoreItem>
</file>

<file path=customXml/itemProps3.xml><?xml version="1.0" encoding="utf-8"?>
<ds:datastoreItem xmlns:ds="http://schemas.openxmlformats.org/officeDocument/2006/customXml" ds:itemID="{1E6F1838-ABA0-4DDA-A855-8C564110E818}"/>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Premkumar</dc:creator>
  <cp:keywords/>
  <dc:description/>
  <cp:lastModifiedBy>Arthur Kaddu</cp:lastModifiedBy>
  <cp:revision>2</cp:revision>
  <dcterms:created xsi:type="dcterms:W3CDTF">2022-05-23T11:23:00Z</dcterms:created>
  <dcterms:modified xsi:type="dcterms:W3CDTF">2022-05-23T11:23:00Z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